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36F7" w14:textId="63D5D40A" w:rsidR="00E01D43" w:rsidRPr="00B178EF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  <w:lang w:val="fr-FR"/>
        </w:rPr>
      </w:pPr>
      <w:r w:rsidRPr="00B178EF">
        <w:rPr>
          <w:rFonts w:ascii="Gill Sans MT" w:hAnsi="Gill Sans MT"/>
          <w:sz w:val="22"/>
          <w:szCs w:val="22"/>
          <w:lang w:val="fr-FR"/>
        </w:rPr>
        <w:t>II, 6 « Ah le vilain homme » (à propos d’Arlequin qu’elle croit être Dorante)</w:t>
      </w:r>
    </w:p>
    <w:p w14:paraId="7DECD160" w14:textId="44E82C98" w:rsidR="00A75CCB" w:rsidRPr="00B178EF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  <w:lang w:val="fr-FR"/>
        </w:rPr>
        <w:t>II, 7 « </w:t>
      </w:r>
      <w:r w:rsidRPr="00B178EF">
        <w:rPr>
          <w:rFonts w:ascii="Gill Sans MT" w:hAnsi="Gill Sans MT"/>
          <w:sz w:val="22"/>
          <w:szCs w:val="22"/>
        </w:rPr>
        <w:t>En un mot je n’en veux point. Apparemment mon père n’approuve pas la répugnance qu’il me voit ; car il me fuit et ne me dit mot.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Lisette à qui elle demande de révéler son identité, mais Orgon lui a interdit de le faire)</w:t>
      </w:r>
    </w:p>
    <w:p w14:paraId="3DFCDC61" w14:textId="77777777" w:rsidR="003718C8" w:rsidRPr="00B178EF" w:rsidRDefault="003718C8" w:rsidP="003718C8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7F5F49D4" w14:textId="59483812" w:rsidR="003718C8" w:rsidRPr="00B178EF" w:rsidRDefault="00342EBB" w:rsidP="003718C8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 w:cs="Arial"/>
          <w:sz w:val="22"/>
          <w:szCs w:val="22"/>
        </w:rPr>
      </w:pPr>
      <w:r w:rsidRPr="00B178EF">
        <w:rPr>
          <w:rFonts w:ascii="Arial" w:hAnsi="Arial" w:cs="Arial"/>
          <w:sz w:val="22"/>
          <w:szCs w:val="22"/>
        </w:rPr>
        <w:t>►►</w:t>
      </w:r>
      <w:r w:rsidRPr="00B178EF">
        <w:rPr>
          <w:rFonts w:ascii="Gill Sans MT" w:hAnsi="Gill Sans MT" w:cs="Arial"/>
          <w:sz w:val="22"/>
          <w:szCs w:val="22"/>
        </w:rPr>
        <w:t xml:space="preserve"> Face à la </w:t>
      </w:r>
      <w:r w:rsidR="002832EE" w:rsidRPr="00B178EF">
        <w:rPr>
          <w:rFonts w:ascii="Gill Sans MT" w:hAnsi="Gill Sans MT" w:cs="Arial"/>
          <w:sz w:val="22"/>
          <w:szCs w:val="22"/>
        </w:rPr>
        <w:t>grossièreté</w:t>
      </w:r>
      <w:r w:rsidRPr="00B178EF">
        <w:rPr>
          <w:rFonts w:ascii="Gill Sans MT" w:hAnsi="Gill Sans MT" w:cs="Arial"/>
          <w:sz w:val="22"/>
          <w:szCs w:val="22"/>
        </w:rPr>
        <w:t xml:space="preserve"> d’Arlequin, </w:t>
      </w:r>
      <w:r w:rsidR="00B178EF" w:rsidRPr="00B178EF">
        <w:rPr>
          <w:rFonts w:ascii="Gill Sans MT" w:hAnsi="Gill Sans MT" w:cs="Arial"/>
          <w:sz w:val="22"/>
          <w:szCs w:val="22"/>
        </w:rPr>
        <w:t xml:space="preserve">Silvia est </w:t>
      </w:r>
      <w:r w:rsidR="00B178EF" w:rsidRPr="00B178EF">
        <w:rPr>
          <w:rFonts w:ascii="Gill Sans MT" w:hAnsi="Gill Sans MT" w:cs="Arial"/>
          <w:b/>
          <w:bCs/>
          <w:sz w:val="22"/>
          <w:szCs w:val="22"/>
        </w:rPr>
        <w:t>dégoûtée</w:t>
      </w:r>
      <w:r w:rsidR="004251C2">
        <w:rPr>
          <w:rFonts w:ascii="Gill Sans MT" w:hAnsi="Gill Sans MT" w:cs="Arial"/>
          <w:b/>
          <w:bCs/>
          <w:sz w:val="22"/>
          <w:szCs w:val="22"/>
        </w:rPr>
        <w:t>.</w:t>
      </w:r>
    </w:p>
    <w:p w14:paraId="6E359B94" w14:textId="77777777" w:rsidR="003718C8" w:rsidRPr="00B178EF" w:rsidRDefault="003718C8" w:rsidP="003718C8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193128AA" w14:textId="49809EBB" w:rsidR="00A75CCB" w:rsidRPr="00B178EF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7 « Voyez-vous le mauvais esprit ! comme elle tourne les choses ! Je me sens dans une indignation… qui… va jusqu’aux larmes.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Lisette qui lui a dit « Je dis, madame, que je ne vous ai jamais vue comme vous êtes et que je ne conçois rien à votre aigreur. Eh bien, si ce valet n’a rien dit, à la bonne heure ; il ne faut pas vous emporter pour le justifier ; je vous crois, voilà qui est fini ; je ne m’oppose pas à la bonne opinion que vous en avez, moi. »)</w:t>
      </w:r>
    </w:p>
    <w:p w14:paraId="1812BF58" w14:textId="1D32794D" w:rsidR="00A75CCB" w:rsidRPr="00B178EF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7 « Elle a des façons de parler qui me mettent hors de moi. Retirez-vous, vous m’êtes insupportable » (à propos de Lisette)</w:t>
      </w:r>
    </w:p>
    <w:p w14:paraId="5EC3110C" w14:textId="7E266184" w:rsidR="002832EE" w:rsidRDefault="00A75CCB" w:rsidP="00D0436B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0C3D82">
        <w:rPr>
          <w:rFonts w:ascii="Gill Sans MT" w:hAnsi="Gill Sans MT"/>
          <w:sz w:val="22"/>
          <w:szCs w:val="22"/>
        </w:rPr>
        <w:t>III, 8 « Je frissonne encore de ce que je lui ai entendu dire. Avec quelle impudence les domestiques ne nous traitent-ils pas dans leur esprit ! Comme ces gens-là vous dégradent ! Je ne saurais m’en remettre ; je n’oserais songer aux termes dont elle s’est servie, ils me font toujours peur. Il s’agit d’un valet ! Ah ! l’étrange chose ! Écartons l’idée dont cette insolente est venue me noircir l’imagination.</w:t>
      </w:r>
      <w:r w:rsidR="00B022B4">
        <w:rPr>
          <w:rFonts w:ascii="Gill Sans MT" w:hAnsi="Gill Sans MT"/>
          <w:sz w:val="22"/>
          <w:szCs w:val="22"/>
        </w:rPr>
        <w:t> »</w:t>
      </w:r>
    </w:p>
    <w:p w14:paraId="2F58C2C9" w14:textId="77777777" w:rsidR="000C3D82" w:rsidRPr="000C3D82" w:rsidRDefault="000C3D82" w:rsidP="000C3D8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39C80EC6" w14:textId="17CE1D56" w:rsidR="002832EE" w:rsidRDefault="002832EE" w:rsidP="002832EE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Arial" w:hAnsi="Arial" w:cs="Arial"/>
          <w:sz w:val="22"/>
          <w:szCs w:val="22"/>
        </w:rPr>
        <w:t>►►</w:t>
      </w:r>
      <w:r w:rsidRPr="00B178EF">
        <w:rPr>
          <w:rFonts w:ascii="Gill Sans MT" w:hAnsi="Gill Sans MT" w:cs="Arial"/>
          <w:sz w:val="22"/>
          <w:szCs w:val="22"/>
        </w:rPr>
        <w:t xml:space="preserve"> Face à </w:t>
      </w:r>
      <w:r>
        <w:rPr>
          <w:rFonts w:ascii="Gill Sans MT" w:hAnsi="Gill Sans MT" w:cs="Arial"/>
          <w:sz w:val="22"/>
          <w:szCs w:val="22"/>
        </w:rPr>
        <w:t>l’impertine</w:t>
      </w:r>
      <w:r w:rsidR="000C3D82">
        <w:rPr>
          <w:rFonts w:ascii="Gill Sans MT" w:hAnsi="Gill Sans MT" w:cs="Arial"/>
          <w:sz w:val="22"/>
          <w:szCs w:val="22"/>
        </w:rPr>
        <w:t>n</w:t>
      </w:r>
      <w:r>
        <w:rPr>
          <w:rFonts w:ascii="Gill Sans MT" w:hAnsi="Gill Sans MT" w:cs="Arial"/>
          <w:sz w:val="22"/>
          <w:szCs w:val="22"/>
        </w:rPr>
        <w:t>ce joueuse de Lisette qui</w:t>
      </w:r>
      <w:r w:rsidR="000C3D82">
        <w:rPr>
          <w:rFonts w:ascii="Gill Sans MT" w:hAnsi="Gill Sans MT" w:cs="Arial"/>
          <w:sz w:val="22"/>
          <w:szCs w:val="22"/>
        </w:rPr>
        <w:t xml:space="preserve"> joue</w:t>
      </w:r>
      <w:proofErr w:type="gramStart"/>
      <w:r w:rsidR="000C3D82">
        <w:rPr>
          <w:rFonts w:ascii="Gill Sans MT" w:hAnsi="Gill Sans MT" w:cs="Arial"/>
          <w:sz w:val="22"/>
          <w:szCs w:val="22"/>
        </w:rPr>
        <w:t xml:space="preserve"> «sans</w:t>
      </w:r>
      <w:proofErr w:type="gramEnd"/>
      <w:r w:rsidR="000C3D82">
        <w:rPr>
          <w:rFonts w:ascii="Gill Sans MT" w:hAnsi="Gill Sans MT" w:cs="Arial"/>
          <w:sz w:val="22"/>
          <w:szCs w:val="22"/>
        </w:rPr>
        <w:t xml:space="preserve"> pudeur (avec « impudence »)</w:t>
      </w:r>
      <w:r w:rsidR="00B5160C">
        <w:rPr>
          <w:rFonts w:ascii="Gill Sans MT" w:hAnsi="Gill Sans MT" w:cs="Arial"/>
          <w:sz w:val="22"/>
          <w:szCs w:val="22"/>
        </w:rPr>
        <w:t xml:space="preserve"> </w:t>
      </w:r>
      <w:r w:rsidR="000C3D82">
        <w:rPr>
          <w:rFonts w:ascii="Gill Sans MT" w:hAnsi="Gill Sans MT" w:cs="Arial"/>
          <w:sz w:val="22"/>
          <w:szCs w:val="22"/>
        </w:rPr>
        <w:t xml:space="preserve">avec les sentiments qu’éprouve Silvia pour Dorante, Sylvia est </w:t>
      </w:r>
      <w:r w:rsidR="000C3D82" w:rsidRPr="000C3D82">
        <w:rPr>
          <w:rFonts w:ascii="Gill Sans MT" w:hAnsi="Gill Sans MT" w:cs="Arial"/>
          <w:b/>
          <w:bCs/>
          <w:sz w:val="22"/>
          <w:szCs w:val="22"/>
        </w:rPr>
        <w:t>en colère</w:t>
      </w:r>
      <w:r w:rsidR="004251C2">
        <w:rPr>
          <w:rFonts w:ascii="Gill Sans MT" w:hAnsi="Gill Sans MT" w:cs="Arial"/>
          <w:b/>
          <w:bCs/>
          <w:sz w:val="22"/>
          <w:szCs w:val="22"/>
        </w:rPr>
        <w:t>.</w:t>
      </w:r>
    </w:p>
    <w:p w14:paraId="48768C43" w14:textId="77777777" w:rsidR="002832EE" w:rsidRPr="00B178EF" w:rsidRDefault="002832EE" w:rsidP="002832EE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3BBCA629" w14:textId="1665D810" w:rsidR="00B022B4" w:rsidRPr="00B022B4" w:rsidRDefault="00B022B4" w:rsidP="00B022B4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0C3D82">
        <w:rPr>
          <w:rFonts w:ascii="Gill Sans MT" w:hAnsi="Gill Sans MT"/>
          <w:sz w:val="22"/>
          <w:szCs w:val="22"/>
        </w:rPr>
        <w:t xml:space="preserve">III, 8 </w:t>
      </w:r>
      <w:r>
        <w:rPr>
          <w:rFonts w:ascii="Gill Sans MT" w:hAnsi="Gill Sans MT"/>
          <w:sz w:val="22"/>
          <w:szCs w:val="22"/>
        </w:rPr>
        <w:t>« </w:t>
      </w:r>
      <w:r w:rsidRPr="00B178EF">
        <w:rPr>
          <w:rFonts w:ascii="Gill Sans MT" w:hAnsi="Gill Sans MT"/>
          <w:sz w:val="22"/>
          <w:szCs w:val="22"/>
        </w:rPr>
        <w:t>Voici Bourguignon, voilà cet objet en question pour lequel je m’emporte ; mais ce n’est pas sa faute, le pauvre garçon ! et je ne dois pas m’en prendre à lui. »</w:t>
      </w:r>
    </w:p>
    <w:p w14:paraId="7A949A49" w14:textId="032BA098" w:rsidR="00A75CCB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9 « Il me fait de la peine.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propos de Bourguignon)</w:t>
      </w:r>
    </w:p>
    <w:p w14:paraId="1C315020" w14:textId="77777777" w:rsidR="00B022B4" w:rsidRDefault="00B022B4" w:rsidP="00B022B4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46CB0A90" w14:textId="0511D2BC" w:rsidR="00B022B4" w:rsidRDefault="00B022B4" w:rsidP="00B022B4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Arial" w:hAnsi="Arial" w:cs="Arial"/>
          <w:sz w:val="22"/>
          <w:szCs w:val="22"/>
        </w:rPr>
        <w:t>►►</w:t>
      </w:r>
      <w:r w:rsidRPr="00B178EF">
        <w:rPr>
          <w:rFonts w:ascii="Gill Sans MT" w:hAnsi="Gill Sans MT" w:cs="Arial"/>
          <w:sz w:val="22"/>
          <w:szCs w:val="22"/>
        </w:rPr>
        <w:t xml:space="preserve"> Face à </w:t>
      </w:r>
      <w:r>
        <w:rPr>
          <w:rFonts w:ascii="Gill Sans MT" w:hAnsi="Gill Sans MT" w:cs="Arial"/>
          <w:sz w:val="22"/>
          <w:szCs w:val="22"/>
        </w:rPr>
        <w:t xml:space="preserve">Bourguignon, elle éprouve de la </w:t>
      </w:r>
      <w:r w:rsidRPr="00B5160C">
        <w:rPr>
          <w:rFonts w:ascii="Gill Sans MT" w:hAnsi="Gill Sans MT" w:cs="Arial"/>
          <w:b/>
          <w:bCs/>
          <w:sz w:val="22"/>
          <w:szCs w:val="22"/>
        </w:rPr>
        <w:t>pitié</w:t>
      </w:r>
      <w:r w:rsidR="004251C2">
        <w:rPr>
          <w:rFonts w:ascii="Gill Sans MT" w:hAnsi="Gill Sans MT" w:cs="Arial"/>
          <w:b/>
          <w:bCs/>
          <w:sz w:val="22"/>
          <w:szCs w:val="22"/>
        </w:rPr>
        <w:t>.</w:t>
      </w:r>
    </w:p>
    <w:p w14:paraId="036DC896" w14:textId="77777777" w:rsidR="00B022B4" w:rsidRPr="00B178EF" w:rsidRDefault="00B022B4" w:rsidP="00B022B4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1338968E" w14:textId="7965C5ED" w:rsidR="00A75CCB" w:rsidRPr="00B178EF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9 « J’ai besoin à tout moment d’oublier que je l’écoute.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propos de Bourguignon)</w:t>
      </w:r>
    </w:p>
    <w:p w14:paraId="11890857" w14:textId="77777777" w:rsidR="00290636" w:rsidRDefault="00A75CCB" w:rsidP="00290636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 xml:space="preserve">II, 10 « Ah ! nous y voilà ! il ne manquait plus que cette façon-là à mon aventure. Que je </w:t>
      </w:r>
      <w:proofErr w:type="gramStart"/>
      <w:r w:rsidRPr="00B178EF">
        <w:rPr>
          <w:rFonts w:ascii="Gill Sans MT" w:hAnsi="Gill Sans MT"/>
          <w:sz w:val="22"/>
          <w:szCs w:val="22"/>
        </w:rPr>
        <w:t>suis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malheureuse ! c’est ma facilité qui le place là. Lève-toi donc, Bourguignon, je t’en conjure ; il peut venir quelqu’un. Je dirai ce qu’il te plaira ; que </w:t>
      </w:r>
      <w:proofErr w:type="spellStart"/>
      <w:r w:rsidRPr="00B178EF">
        <w:rPr>
          <w:rFonts w:ascii="Gill Sans MT" w:hAnsi="Gill Sans MT"/>
          <w:sz w:val="22"/>
          <w:szCs w:val="22"/>
        </w:rPr>
        <w:t>me</w:t>
      </w:r>
      <w:proofErr w:type="spellEnd"/>
      <w:r w:rsidRPr="00B178EF">
        <w:rPr>
          <w:rFonts w:ascii="Gill Sans MT" w:hAnsi="Gill Sans MT"/>
          <w:sz w:val="22"/>
          <w:szCs w:val="22"/>
        </w:rPr>
        <w:t xml:space="preserve"> veux-tu ? je ne te hais point. Lève-toi ; je t’aimerais, si je pouvais ; tu ne me déplais point ; cela doit te suffire.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Bourguignon)</w:t>
      </w:r>
    </w:p>
    <w:p w14:paraId="2B533B2F" w14:textId="77777777" w:rsidR="00290636" w:rsidRDefault="00290636" w:rsidP="00290636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65FA8BB4" w14:textId="16864B7B" w:rsidR="00290636" w:rsidRPr="00290636" w:rsidRDefault="00290636" w:rsidP="00290636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►►</w:t>
      </w:r>
      <w:r w:rsidRPr="00290636">
        <w:rPr>
          <w:rFonts w:ascii="Gill Sans MT" w:hAnsi="Gill Sans MT" w:cs="Arial"/>
          <w:sz w:val="22"/>
          <w:szCs w:val="22"/>
        </w:rPr>
        <w:t xml:space="preserve"> Face à </w:t>
      </w:r>
      <w:r>
        <w:rPr>
          <w:rFonts w:ascii="Gill Sans MT" w:hAnsi="Gill Sans MT" w:cs="Arial"/>
          <w:sz w:val="22"/>
          <w:szCs w:val="22"/>
        </w:rPr>
        <w:t>ses sentiments pour Bourgu</w:t>
      </w:r>
      <w:r w:rsidR="00FC7FED">
        <w:rPr>
          <w:rFonts w:ascii="Gill Sans MT" w:hAnsi="Gill Sans MT" w:cs="Arial"/>
          <w:sz w:val="22"/>
          <w:szCs w:val="22"/>
        </w:rPr>
        <w:t xml:space="preserve">ignon, </w:t>
      </w:r>
      <w:r w:rsidR="00FC7FED" w:rsidRPr="00FC7FED">
        <w:rPr>
          <w:rFonts w:ascii="Gill Sans MT" w:hAnsi="Gill Sans MT" w:cs="Arial"/>
          <w:b/>
          <w:bCs/>
          <w:sz w:val="22"/>
          <w:szCs w:val="22"/>
        </w:rPr>
        <w:t>elle ne s’accepte pas elle-même</w:t>
      </w:r>
      <w:r w:rsidR="00FC7FED">
        <w:rPr>
          <w:rFonts w:ascii="Gill Sans MT" w:hAnsi="Gill Sans MT" w:cs="Arial"/>
          <w:sz w:val="22"/>
          <w:szCs w:val="22"/>
        </w:rPr>
        <w:t xml:space="preserve">, elle est </w:t>
      </w:r>
      <w:r w:rsidR="00FC7FED" w:rsidRPr="00FC7FED">
        <w:rPr>
          <w:rFonts w:ascii="Gill Sans MT" w:hAnsi="Gill Sans MT" w:cs="Arial"/>
          <w:b/>
          <w:bCs/>
          <w:sz w:val="22"/>
          <w:szCs w:val="22"/>
        </w:rPr>
        <w:t>mal-à-l’aise avec elle-même</w:t>
      </w:r>
    </w:p>
    <w:p w14:paraId="77EBFC1F" w14:textId="77777777" w:rsidR="00B5160C" w:rsidRPr="00B5160C" w:rsidRDefault="00B5160C" w:rsidP="00B5160C">
      <w:pPr>
        <w:spacing w:after="120" w:line="259" w:lineRule="auto"/>
        <w:rPr>
          <w:rFonts w:ascii="Gill Sans MT" w:hAnsi="Gill Sans MT"/>
          <w:sz w:val="22"/>
          <w:szCs w:val="22"/>
        </w:rPr>
      </w:pPr>
    </w:p>
    <w:p w14:paraId="6E45E2CC" w14:textId="3842C147" w:rsidR="00A75CCB" w:rsidRPr="00B178EF" w:rsidRDefault="00A75CCB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11 « Quelque chose dans votre tête, à la bonne heure, mon frère ; mais, dans la mienne, il n’y a que l’étonnement de ce que vous dites.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Mario)</w:t>
      </w:r>
    </w:p>
    <w:p w14:paraId="7FD14B13" w14:textId="1DEBB991" w:rsidR="00CD6673" w:rsidRPr="00B178EF" w:rsidRDefault="00CD6673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  <w:lang w:val="fr-FR"/>
        </w:rPr>
        <w:lastRenderedPageBreak/>
        <w:t xml:space="preserve">II,12 </w:t>
      </w:r>
      <w:r w:rsidRPr="00B178EF">
        <w:rPr>
          <w:rFonts w:ascii="Gill Sans MT" w:hAnsi="Gill Sans MT"/>
          <w:b/>
          <w:bCs/>
          <w:sz w:val="22"/>
          <w:szCs w:val="22"/>
        </w:rPr>
        <w:t>à Mario</w:t>
      </w:r>
      <w:r w:rsidRPr="00B178EF">
        <w:rPr>
          <w:rFonts w:ascii="Gill Sans MT" w:hAnsi="Gill Sans MT"/>
          <w:i/>
          <w:iCs/>
          <w:sz w:val="22"/>
          <w:szCs w:val="22"/>
        </w:rPr>
        <w:t xml:space="preserve"> avec feu</w:t>
      </w:r>
      <w:proofErr w:type="gramStart"/>
      <w:r w:rsidRPr="00B178EF">
        <w:rPr>
          <w:rFonts w:ascii="Gill Sans MT" w:hAnsi="Gill Sans MT"/>
          <w:i/>
          <w:iCs/>
          <w:sz w:val="22"/>
          <w:szCs w:val="22"/>
        </w:rPr>
        <w:t>.</w:t>
      </w:r>
      <w:r w:rsidRPr="00B178EF">
        <w:rPr>
          <w:rFonts w:ascii="Gill Sans MT" w:hAnsi="Gill Sans MT"/>
          <w:sz w:val="22"/>
          <w:szCs w:val="22"/>
        </w:rPr>
        <w:t>«</w:t>
      </w:r>
      <w:proofErr w:type="gramEnd"/>
      <w:r w:rsidRPr="00B178EF">
        <w:rPr>
          <w:rFonts w:ascii="Gill Sans MT" w:hAnsi="Gill Sans MT"/>
          <w:sz w:val="22"/>
          <w:szCs w:val="22"/>
        </w:rPr>
        <w:t> Que vos discours sont désobligeants ! m’a dégoûtée de lui ! dégoûtée ! J’essuie des expressions bien étranges ; je n’entends plus que des choses inouïes, qu’un langage inconcevable ; j’ai l’air embarrassé, il y a quelque chose ; et puis c’est le galant Bourguignon qui m’a dégoûtée. C’est tout ce qu’il vous plaira, mais je n’y entends rien. »</w:t>
      </w:r>
    </w:p>
    <w:p w14:paraId="1C048CFD" w14:textId="42A21398" w:rsidR="00CD6673" w:rsidRPr="00B178EF" w:rsidRDefault="00CD6673" w:rsidP="00CD6673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  <w:lang w:val="fr-FR"/>
        </w:rPr>
        <w:t>II,12 « </w:t>
      </w:r>
      <w:r w:rsidRPr="00B178EF">
        <w:rPr>
          <w:rFonts w:ascii="Gill Sans MT" w:hAnsi="Gill Sans MT"/>
          <w:sz w:val="22"/>
          <w:szCs w:val="22"/>
        </w:rPr>
        <w:t xml:space="preserve">On peut donc mal interpréter ce que je fais ! Mais que </w:t>
      </w:r>
      <w:proofErr w:type="spellStart"/>
      <w:r w:rsidRPr="00B178EF">
        <w:rPr>
          <w:rFonts w:ascii="Gill Sans MT" w:hAnsi="Gill Sans MT"/>
          <w:sz w:val="22"/>
          <w:szCs w:val="22"/>
        </w:rPr>
        <w:t>fais</w:t>
      </w:r>
      <w:proofErr w:type="spellEnd"/>
      <w:r w:rsidRPr="00B178EF">
        <w:rPr>
          <w:rFonts w:ascii="Gill Sans MT" w:hAnsi="Gill Sans MT"/>
          <w:sz w:val="22"/>
          <w:szCs w:val="22"/>
        </w:rPr>
        <w:t>-je ? de quoi m’accuse-t-on ? Instruisez-moi, je vous en conjure ; cela est sérieux. Me joue-t-on ? se moque-t-on de moi ? Je ne suis pas tranquille. » (</w:t>
      </w:r>
      <w:proofErr w:type="gramStart"/>
      <w:r w:rsidRPr="00B178EF">
        <w:rPr>
          <w:rFonts w:ascii="Gill Sans MT" w:hAnsi="Gill Sans MT"/>
          <w:sz w:val="22"/>
          <w:szCs w:val="22"/>
        </w:rPr>
        <w:t>à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Orgon)</w:t>
      </w:r>
    </w:p>
    <w:p w14:paraId="0E07D86B" w14:textId="7AAA58BD" w:rsidR="00FC7FED" w:rsidRPr="004251C2" w:rsidRDefault="00CD6673" w:rsidP="004251C2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 xml:space="preserve">II, 12 </w:t>
      </w:r>
      <w:r w:rsidRPr="00B178EF">
        <w:rPr>
          <w:rFonts w:ascii="Gill Sans MT" w:hAnsi="Gill Sans MT"/>
          <w:i/>
          <w:iCs/>
          <w:sz w:val="22"/>
          <w:szCs w:val="22"/>
        </w:rPr>
        <w:t>à part.</w:t>
      </w:r>
      <w:r w:rsidRPr="00B178EF">
        <w:rPr>
          <w:rFonts w:ascii="Gill Sans MT" w:hAnsi="Gill Sans MT"/>
          <w:sz w:val="22"/>
          <w:szCs w:val="22"/>
        </w:rPr>
        <w:t> « J’étouffe » ! (</w:t>
      </w:r>
      <w:proofErr w:type="gramStart"/>
      <w:r w:rsidRPr="00B178EF">
        <w:rPr>
          <w:rFonts w:ascii="Gill Sans MT" w:hAnsi="Gill Sans MT"/>
          <w:sz w:val="22"/>
          <w:szCs w:val="22"/>
        </w:rPr>
        <w:t>devant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Mario et Orgon)</w:t>
      </w:r>
    </w:p>
    <w:p w14:paraId="52EEF63E" w14:textId="14966E59" w:rsidR="004251C2" w:rsidRDefault="00CD6673" w:rsidP="004251C2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13 « Ah, que j’ai le cœur serré ! Je ne sais ce qui se mêle à l’embarras où je me trouve ; toute cette aventure-ci m’afflige : je me défie de tous les visages ; je ne suis contente de personne, je ne le suis pas de moi-même. » (</w:t>
      </w:r>
      <w:proofErr w:type="gramStart"/>
      <w:r w:rsidRPr="00B178EF">
        <w:rPr>
          <w:rFonts w:ascii="Gill Sans MT" w:hAnsi="Gill Sans MT"/>
          <w:sz w:val="22"/>
          <w:szCs w:val="22"/>
        </w:rPr>
        <w:t>seule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sur scène après l’échange avec Mario et Orgon, juste avant l’arrivée de Bourguignon qui va déclarer sa véritable identité)</w:t>
      </w:r>
    </w:p>
    <w:p w14:paraId="1FE1507D" w14:textId="77777777" w:rsid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336C3388" w14:textId="400B6DF2" w:rsidR="004251C2" w:rsidRP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►►</w:t>
      </w:r>
      <w:r w:rsidRPr="00290636">
        <w:rPr>
          <w:rFonts w:ascii="Gill Sans MT" w:hAnsi="Gill Sans MT" w:cs="Arial"/>
          <w:sz w:val="22"/>
          <w:szCs w:val="22"/>
        </w:rPr>
        <w:t xml:space="preserve"> Face à </w:t>
      </w:r>
      <w:r>
        <w:rPr>
          <w:rFonts w:ascii="Gill Sans MT" w:hAnsi="Gill Sans MT" w:cs="Arial"/>
          <w:sz w:val="22"/>
          <w:szCs w:val="22"/>
        </w:rPr>
        <w:t xml:space="preserve">la manière d’agir incompréhensible de Mario et Orgon, elle </w:t>
      </w:r>
      <w:r w:rsidRPr="004251C2">
        <w:rPr>
          <w:rFonts w:ascii="Gill Sans MT" w:hAnsi="Gill Sans MT" w:cs="Arial"/>
          <w:b/>
          <w:bCs/>
          <w:sz w:val="22"/>
          <w:szCs w:val="22"/>
        </w:rPr>
        <w:t>troublée</w:t>
      </w:r>
      <w:r>
        <w:rPr>
          <w:rFonts w:ascii="Gill Sans MT" w:hAnsi="Gill Sans MT" w:cs="Arial"/>
          <w:sz w:val="22"/>
          <w:szCs w:val="22"/>
        </w:rPr>
        <w:t xml:space="preserve">, </w:t>
      </w:r>
      <w:r w:rsidRPr="004251C2">
        <w:rPr>
          <w:rFonts w:ascii="Gill Sans MT" w:hAnsi="Gill Sans MT" w:cs="Arial"/>
          <w:b/>
          <w:bCs/>
          <w:sz w:val="22"/>
          <w:szCs w:val="22"/>
        </w:rPr>
        <w:t>perdue</w:t>
      </w:r>
      <w:r>
        <w:rPr>
          <w:rFonts w:ascii="Gill Sans MT" w:hAnsi="Gill Sans MT" w:cs="Arial"/>
          <w:sz w:val="22"/>
          <w:szCs w:val="22"/>
        </w:rPr>
        <w:t xml:space="preserve">, </w:t>
      </w:r>
      <w:r w:rsidRPr="004251C2">
        <w:rPr>
          <w:rFonts w:ascii="Gill Sans MT" w:hAnsi="Gill Sans MT" w:cs="Arial"/>
          <w:b/>
          <w:bCs/>
          <w:sz w:val="22"/>
          <w:szCs w:val="22"/>
        </w:rPr>
        <w:t>inquiète</w:t>
      </w:r>
      <w:r>
        <w:rPr>
          <w:rFonts w:ascii="Gill Sans MT" w:hAnsi="Gill Sans MT" w:cs="Arial"/>
          <w:sz w:val="22"/>
          <w:szCs w:val="22"/>
        </w:rPr>
        <w:t xml:space="preserve"> (« pas tranquille »), mais aussi </w:t>
      </w:r>
      <w:r w:rsidRPr="004251C2">
        <w:rPr>
          <w:rFonts w:ascii="Gill Sans MT" w:hAnsi="Gill Sans MT" w:cs="Arial"/>
          <w:b/>
          <w:bCs/>
          <w:sz w:val="22"/>
          <w:szCs w:val="22"/>
        </w:rPr>
        <w:t>en colère</w:t>
      </w:r>
      <w:r>
        <w:rPr>
          <w:rFonts w:ascii="Gill Sans MT" w:hAnsi="Gill Sans MT" w:cs="Arial"/>
          <w:b/>
          <w:bCs/>
          <w:sz w:val="22"/>
          <w:szCs w:val="22"/>
        </w:rPr>
        <w:t>.</w:t>
      </w:r>
    </w:p>
    <w:p w14:paraId="2F416DB4" w14:textId="77777777" w:rsidR="004251C2" w:rsidRP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3494FB74" w14:textId="5A770491" w:rsidR="004251C2" w:rsidRDefault="00CD6673" w:rsidP="004251C2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13 « </w:t>
      </w:r>
      <w:r w:rsidRPr="00B178EF">
        <w:rPr>
          <w:rFonts w:ascii="Gill Sans MT" w:hAnsi="Gill Sans MT"/>
          <w:i/>
          <w:iCs/>
          <w:sz w:val="22"/>
          <w:szCs w:val="22"/>
        </w:rPr>
        <w:t>à part.</w:t>
      </w:r>
      <w:r w:rsidRPr="00B178EF">
        <w:rPr>
          <w:rFonts w:ascii="Gill Sans MT" w:hAnsi="Gill Sans MT"/>
          <w:sz w:val="22"/>
          <w:szCs w:val="22"/>
        </w:rPr>
        <w:t> </w:t>
      </w:r>
      <w:r w:rsidR="004251C2">
        <w:rPr>
          <w:rFonts w:ascii="Gill Sans MT" w:hAnsi="Gill Sans MT"/>
          <w:sz w:val="22"/>
          <w:szCs w:val="22"/>
        </w:rPr>
        <w:t xml:space="preserve"> </w:t>
      </w:r>
      <w:r w:rsidRPr="00B178EF">
        <w:rPr>
          <w:rFonts w:ascii="Gill Sans MT" w:hAnsi="Gill Sans MT"/>
          <w:sz w:val="22"/>
          <w:szCs w:val="22"/>
        </w:rPr>
        <w:t>Ah ! je vois clair dans mon cœur. » (</w:t>
      </w:r>
      <w:proofErr w:type="gramStart"/>
      <w:r w:rsidRPr="00B178EF">
        <w:rPr>
          <w:rFonts w:ascii="Gill Sans MT" w:hAnsi="Gill Sans MT"/>
          <w:sz w:val="22"/>
          <w:szCs w:val="22"/>
        </w:rPr>
        <w:t>juste</w:t>
      </w:r>
      <w:proofErr w:type="gramEnd"/>
      <w:r w:rsidRPr="00B178EF">
        <w:rPr>
          <w:rFonts w:ascii="Gill Sans MT" w:hAnsi="Gill Sans MT"/>
          <w:sz w:val="22"/>
          <w:szCs w:val="22"/>
        </w:rPr>
        <w:t xml:space="preserve"> après la révélation par Bourguignon de sa véritable identité) »</w:t>
      </w:r>
    </w:p>
    <w:p w14:paraId="7CBAA2D8" w14:textId="316064D5" w:rsid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5ED858BB" w14:textId="461F4A34" w:rsid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►►</w:t>
      </w:r>
      <w:r w:rsidRPr="00290636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 xml:space="preserve">Quand Bourguignon révèle sa véritable identité, elle est </w:t>
      </w:r>
      <w:r w:rsidR="00397EF3" w:rsidRPr="00397EF3">
        <w:rPr>
          <w:rFonts w:ascii="Gill Sans MT" w:hAnsi="Gill Sans MT" w:cs="Arial"/>
          <w:b/>
          <w:bCs/>
          <w:sz w:val="22"/>
          <w:szCs w:val="22"/>
        </w:rPr>
        <w:t>libérée</w:t>
      </w:r>
      <w:r w:rsidR="00397EF3">
        <w:rPr>
          <w:rFonts w:ascii="Gill Sans MT" w:hAnsi="Gill Sans MT" w:cs="Arial"/>
          <w:sz w:val="22"/>
          <w:szCs w:val="22"/>
        </w:rPr>
        <w:t xml:space="preserve">, </w:t>
      </w:r>
      <w:r w:rsidR="00397EF3" w:rsidRPr="00397EF3">
        <w:rPr>
          <w:rFonts w:ascii="Gill Sans MT" w:hAnsi="Gill Sans MT" w:cs="Arial"/>
          <w:b/>
          <w:bCs/>
          <w:sz w:val="22"/>
          <w:szCs w:val="22"/>
        </w:rPr>
        <w:t>soulagée</w:t>
      </w:r>
      <w:r w:rsidR="00397EF3">
        <w:rPr>
          <w:rFonts w:ascii="Gill Sans MT" w:hAnsi="Gill Sans MT" w:cs="Arial"/>
          <w:sz w:val="22"/>
          <w:szCs w:val="22"/>
        </w:rPr>
        <w:t xml:space="preserve">, </w:t>
      </w:r>
      <w:r w:rsidR="00397EF3" w:rsidRPr="00397EF3">
        <w:rPr>
          <w:rFonts w:ascii="Gill Sans MT" w:hAnsi="Gill Sans MT" w:cs="Arial"/>
          <w:b/>
          <w:bCs/>
          <w:sz w:val="22"/>
          <w:szCs w:val="22"/>
        </w:rPr>
        <w:t>en paix avec elle-même</w:t>
      </w:r>
      <w:r w:rsidR="00397EF3">
        <w:rPr>
          <w:rFonts w:ascii="Gill Sans MT" w:hAnsi="Gill Sans MT" w:cs="Arial"/>
          <w:sz w:val="22"/>
          <w:szCs w:val="22"/>
        </w:rPr>
        <w:t>.</w:t>
      </w:r>
    </w:p>
    <w:p w14:paraId="290B172D" w14:textId="77777777" w:rsid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673106A2" w14:textId="77777777" w:rsidR="004251C2" w:rsidRPr="004251C2" w:rsidRDefault="004251C2" w:rsidP="004251C2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666CAF61" w14:textId="3411B10A" w:rsidR="000A0396" w:rsidRPr="008F25FA" w:rsidRDefault="000A0396" w:rsidP="008F25FA">
      <w:pPr>
        <w:pStyle w:val="Paragraphedeliste"/>
        <w:numPr>
          <w:ilvl w:val="0"/>
          <w:numId w:val="1"/>
        </w:numPr>
        <w:spacing w:after="120" w:line="259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II, 12</w:t>
      </w:r>
      <w:r w:rsidR="008F25FA">
        <w:rPr>
          <w:rFonts w:ascii="Gill Sans MT" w:hAnsi="Gill Sans MT"/>
          <w:sz w:val="22"/>
          <w:szCs w:val="22"/>
        </w:rPr>
        <w:t xml:space="preserve"> « </w:t>
      </w:r>
      <w:r w:rsidR="008F25FA" w:rsidRPr="008F25FA">
        <w:rPr>
          <w:rFonts w:ascii="Gill Sans MT" w:hAnsi="Gill Sans MT"/>
          <w:i/>
          <w:iCs/>
          <w:sz w:val="22"/>
          <w:szCs w:val="22"/>
        </w:rPr>
        <w:t>à part.</w:t>
      </w:r>
      <w:r w:rsidR="008F25FA" w:rsidRPr="008F25FA">
        <w:rPr>
          <w:rFonts w:ascii="Gill Sans MT" w:hAnsi="Gill Sans MT"/>
          <w:i/>
          <w:iCs/>
          <w:sz w:val="22"/>
          <w:szCs w:val="22"/>
        </w:rPr>
        <w:t xml:space="preserve"> </w:t>
      </w:r>
      <w:r w:rsidR="008F25FA" w:rsidRPr="008F25FA">
        <w:rPr>
          <w:rFonts w:ascii="Gill Sans MT" w:hAnsi="Gill Sans MT"/>
          <w:sz w:val="22"/>
          <w:szCs w:val="22"/>
        </w:rPr>
        <w:t>Cachons-lui qui je suis…</w:t>
      </w:r>
      <w:r w:rsidR="005E29FB">
        <w:rPr>
          <w:rFonts w:ascii="Gill Sans MT" w:hAnsi="Gill Sans MT"/>
          <w:sz w:val="22"/>
          <w:szCs w:val="22"/>
        </w:rPr>
        <w:t> »</w:t>
      </w:r>
    </w:p>
    <w:p w14:paraId="11C8D0E0" w14:textId="0B3316B5" w:rsidR="005E29FB" w:rsidRDefault="00CD6673" w:rsidP="005E29FB">
      <w:pPr>
        <w:pStyle w:val="Paragraphedeliste"/>
        <w:numPr>
          <w:ilvl w:val="0"/>
          <w:numId w:val="1"/>
        </w:numPr>
        <w:spacing w:after="120" w:line="259" w:lineRule="auto"/>
        <w:ind w:left="714" w:hanging="357"/>
        <w:contextualSpacing w:val="0"/>
        <w:rPr>
          <w:rFonts w:ascii="Gill Sans MT" w:hAnsi="Gill Sans MT"/>
          <w:sz w:val="22"/>
          <w:szCs w:val="22"/>
        </w:rPr>
      </w:pPr>
      <w:r w:rsidRPr="00B178EF">
        <w:rPr>
          <w:rFonts w:ascii="Gill Sans MT" w:hAnsi="Gill Sans MT"/>
          <w:sz w:val="22"/>
          <w:szCs w:val="22"/>
        </w:rPr>
        <w:t>II, 14 « Venez, sortons d’ici ; allons trouver mon père, il faut qu’il le sache. J’aurai besoin de vous aussi, mon frère. Il me vient de nouvelles idées ; il faudra feindre de m’aimer. Vous en avez déjà dit quelque chose en badinant ; mais surtout gardez bien le secret, je vous en prie…  (…) Allons, mon frère, venez ; ne perdons point de temps. Il n’est jamais rien arrivé d’égal à cela. »</w:t>
      </w:r>
    </w:p>
    <w:p w14:paraId="4CEC251B" w14:textId="77777777" w:rsidR="005E29FB" w:rsidRDefault="005E29FB" w:rsidP="005E29FB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sz w:val="22"/>
          <w:szCs w:val="22"/>
        </w:rPr>
      </w:pPr>
    </w:p>
    <w:p w14:paraId="4C96123B" w14:textId="71417C55" w:rsidR="005E29FB" w:rsidRPr="009E1B37" w:rsidRDefault="005E29FB" w:rsidP="005E29FB">
      <w:pPr>
        <w:pStyle w:val="Paragraphedeliste"/>
        <w:spacing w:after="120" w:line="259" w:lineRule="auto"/>
        <w:ind w:left="714"/>
        <w:contextualSpacing w:val="0"/>
        <w:rPr>
          <w:rFonts w:ascii="Gill Sans MT" w:hAnsi="Gill Sans MT"/>
          <w:b/>
          <w:bCs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►►</w:t>
      </w:r>
      <w:r w:rsidRPr="00290636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 xml:space="preserve">Dès que Bourguignon s’est révélé, elle </w:t>
      </w:r>
      <w:r w:rsidRPr="009E1B37">
        <w:rPr>
          <w:rFonts w:ascii="Gill Sans MT" w:hAnsi="Gill Sans MT" w:cs="Arial"/>
          <w:b/>
          <w:bCs/>
          <w:sz w:val="22"/>
          <w:szCs w:val="22"/>
        </w:rPr>
        <w:t>reprend le contrôle</w:t>
      </w:r>
      <w:r>
        <w:rPr>
          <w:rFonts w:ascii="Gill Sans MT" w:hAnsi="Gill Sans MT" w:cs="Arial"/>
          <w:sz w:val="22"/>
          <w:szCs w:val="22"/>
        </w:rPr>
        <w:t xml:space="preserve">, </w:t>
      </w:r>
      <w:r w:rsidR="009E1B37">
        <w:rPr>
          <w:rFonts w:ascii="Gill Sans MT" w:hAnsi="Gill Sans MT" w:cs="Arial"/>
          <w:sz w:val="22"/>
          <w:szCs w:val="22"/>
        </w:rPr>
        <w:t xml:space="preserve">redevient </w:t>
      </w:r>
      <w:r w:rsidR="009E1B37" w:rsidRPr="009E1B37">
        <w:rPr>
          <w:rFonts w:ascii="Gill Sans MT" w:hAnsi="Gill Sans MT" w:cs="Arial"/>
          <w:b/>
          <w:bCs/>
          <w:sz w:val="22"/>
          <w:szCs w:val="22"/>
        </w:rPr>
        <w:t>sûre d’elle-même.</w:t>
      </w:r>
    </w:p>
    <w:sectPr w:rsidR="005E29FB" w:rsidRPr="009E1B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1A39" w14:textId="77777777" w:rsidR="00DF1928" w:rsidRDefault="00DF1928" w:rsidP="00DF1928">
      <w:pPr>
        <w:spacing w:after="0" w:line="240" w:lineRule="auto"/>
      </w:pPr>
      <w:r>
        <w:separator/>
      </w:r>
    </w:p>
  </w:endnote>
  <w:endnote w:type="continuationSeparator" w:id="0">
    <w:p w14:paraId="3EC69E03" w14:textId="77777777" w:rsidR="00DF1928" w:rsidRDefault="00DF1928" w:rsidP="00DF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390824"/>
      <w:docPartObj>
        <w:docPartGallery w:val="Page Numbers (Bottom of Page)"/>
        <w:docPartUnique/>
      </w:docPartObj>
    </w:sdtPr>
    <w:sdtContent>
      <w:p w14:paraId="5E0DC5B4" w14:textId="1A1914BF" w:rsidR="00DF1928" w:rsidRDefault="00DF1928">
        <w:pPr>
          <w:pStyle w:val="Pieddepage"/>
          <w:jc w:val="right"/>
        </w:pPr>
        <w:r>
          <w:t xml:space="preserve">Evolution de l’état intérieur de Silvia dans l’acte II du Jeu de l’Amour et du </w:t>
        </w:r>
        <w:proofErr w:type="gramStart"/>
        <w:r>
          <w:t>Hasard  -</w:t>
        </w:r>
        <w:proofErr w:type="gram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9D42CA8" w14:textId="77777777" w:rsidR="00DF1928" w:rsidRDefault="00DF19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89D3" w14:textId="77777777" w:rsidR="00DF1928" w:rsidRDefault="00DF1928" w:rsidP="00DF1928">
      <w:pPr>
        <w:spacing w:after="0" w:line="240" w:lineRule="auto"/>
      </w:pPr>
      <w:r>
        <w:separator/>
      </w:r>
    </w:p>
  </w:footnote>
  <w:footnote w:type="continuationSeparator" w:id="0">
    <w:p w14:paraId="6B70A252" w14:textId="77777777" w:rsidR="00DF1928" w:rsidRDefault="00DF1928" w:rsidP="00DF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2CCE"/>
    <w:multiLevelType w:val="hybridMultilevel"/>
    <w:tmpl w:val="3B4C2E0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CB"/>
    <w:rsid w:val="00096F26"/>
    <w:rsid w:val="000A0396"/>
    <w:rsid w:val="000C3D82"/>
    <w:rsid w:val="002832EE"/>
    <w:rsid w:val="00290636"/>
    <w:rsid w:val="00296827"/>
    <w:rsid w:val="00342EBB"/>
    <w:rsid w:val="003718C8"/>
    <w:rsid w:val="00397EF3"/>
    <w:rsid w:val="004251C2"/>
    <w:rsid w:val="005E29FB"/>
    <w:rsid w:val="006A2F97"/>
    <w:rsid w:val="00764887"/>
    <w:rsid w:val="008F25FA"/>
    <w:rsid w:val="009E1B37"/>
    <w:rsid w:val="00A75CCB"/>
    <w:rsid w:val="00B022B4"/>
    <w:rsid w:val="00B178EF"/>
    <w:rsid w:val="00B5160C"/>
    <w:rsid w:val="00B63544"/>
    <w:rsid w:val="00CD6673"/>
    <w:rsid w:val="00DF1928"/>
    <w:rsid w:val="00E01D43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E4BB"/>
  <w15:chartTrackingRefBased/>
  <w15:docId w15:val="{E46161C6-3EE9-42AF-80C9-2D28B9E0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C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C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C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C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C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C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C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C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C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C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CC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F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928"/>
  </w:style>
  <w:style w:type="paragraph" w:styleId="Pieddepage">
    <w:name w:val="footer"/>
    <w:basedOn w:val="Normal"/>
    <w:link w:val="PieddepageCar"/>
    <w:uiPriority w:val="99"/>
    <w:unhideWhenUsed/>
    <w:rsid w:val="00DF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712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65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070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11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73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6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5" ma:contentTypeDescription="Crée un document." ma:contentTypeScope="" ma:versionID="cf81a74ef6581765a641c0175a70375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561d228650b588fcc564f246b52f1475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E16BD-D885-4433-8A2D-045C588ED707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179f536-05da-4c0c-a67e-f13c22d4d573"/>
    <ds:schemaRef ds:uri="a25e9d91-e7a8-435d-98ad-caa244f281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6FD903-A8F6-4493-A6B1-037F28A36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9536D-139D-4B87-B78B-243D818D9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2024-12-09T09:10:00Z</dcterms:created>
  <dcterms:modified xsi:type="dcterms:W3CDTF">2024-12-09T09:10:00Z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