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C407" w14:textId="086556C7" w:rsidR="00C96677" w:rsidRPr="00F05732" w:rsidRDefault="002610C1" w:rsidP="00D85301">
      <w:pPr>
        <w:spacing w:after="0"/>
        <w:ind w:left="3119"/>
        <w:rPr>
          <w:rFonts w:ascii="Gill Sans MT" w:hAnsi="Gill Sans MT"/>
        </w:rPr>
      </w:pPr>
      <w:r w:rsidRPr="00F05732">
        <w:rPr>
          <w:rFonts w:ascii="Gill Sans MT" w:hAnsi="Gill Sans MT"/>
        </w:rPr>
        <w:t>Avec de jeunes feuilles</w:t>
      </w:r>
    </w:p>
    <w:p w14:paraId="11E1205C" w14:textId="2F940D63" w:rsidR="002610C1" w:rsidRPr="00F05732" w:rsidRDefault="002610C1" w:rsidP="00D85301">
      <w:pPr>
        <w:spacing w:after="0"/>
        <w:ind w:left="3119"/>
        <w:rPr>
          <w:rFonts w:ascii="Gill Sans MT" w:hAnsi="Gill Sans MT"/>
        </w:rPr>
      </w:pPr>
      <w:r w:rsidRPr="00F05732">
        <w:rPr>
          <w:rFonts w:ascii="Gill Sans MT" w:hAnsi="Gill Sans MT"/>
        </w:rPr>
        <w:t>J’aimerais essuyer</w:t>
      </w:r>
    </w:p>
    <w:p w14:paraId="7BBC7870" w14:textId="0E1EB01A" w:rsidR="002610C1" w:rsidRPr="00F05732" w:rsidRDefault="002610C1" w:rsidP="00D85301">
      <w:pPr>
        <w:spacing w:after="0"/>
        <w:ind w:left="3119"/>
        <w:rPr>
          <w:rFonts w:ascii="Gill Sans MT" w:hAnsi="Gill Sans MT"/>
        </w:rPr>
      </w:pPr>
      <w:r w:rsidRPr="00F05732">
        <w:rPr>
          <w:rFonts w:ascii="Gill Sans MT" w:hAnsi="Gill Sans MT"/>
        </w:rPr>
        <w:t xml:space="preserve">Vos gouttes de larmes </w:t>
      </w:r>
    </w:p>
    <w:p w14:paraId="535ECAF4" w14:textId="77777777" w:rsidR="002610C1" w:rsidRPr="00090707" w:rsidRDefault="002610C1" w:rsidP="00D85301">
      <w:pPr>
        <w:spacing w:after="0"/>
        <w:ind w:left="3119"/>
        <w:rPr>
          <w:rFonts w:ascii="Gill Sans MT" w:hAnsi="Gill Sans MT"/>
          <w:sz w:val="6"/>
          <w:szCs w:val="6"/>
        </w:rPr>
      </w:pPr>
      <w:r w:rsidRPr="00F05732">
        <w:rPr>
          <w:rFonts w:ascii="Gill Sans MT" w:hAnsi="Gill Sans MT"/>
        </w:rPr>
        <w:t xml:space="preserve">    </w:t>
      </w:r>
    </w:p>
    <w:p w14:paraId="5DD263B5" w14:textId="607F2595" w:rsidR="002610C1" w:rsidRDefault="002610C1" w:rsidP="00D83B9B">
      <w:pPr>
        <w:ind w:left="3119" w:firstLine="420"/>
        <w:rPr>
          <w:rFonts w:ascii="Gill Sans MT" w:hAnsi="Gill Sans MT"/>
        </w:rPr>
      </w:pPr>
      <w:proofErr w:type="spellStart"/>
      <w:r w:rsidRPr="00F05732">
        <w:rPr>
          <w:rFonts w:ascii="Gill Sans MT" w:hAnsi="Gill Sans MT"/>
        </w:rPr>
        <w:t>Matsuo</w:t>
      </w:r>
      <w:proofErr w:type="spellEnd"/>
      <w:r w:rsidRPr="00F05732">
        <w:rPr>
          <w:rFonts w:ascii="Gill Sans MT" w:hAnsi="Gill Sans MT"/>
        </w:rPr>
        <w:t xml:space="preserve"> </w:t>
      </w:r>
      <w:proofErr w:type="spellStart"/>
      <w:r w:rsidRPr="00F05732">
        <w:rPr>
          <w:rFonts w:ascii="Gill Sans MT" w:hAnsi="Gill Sans MT"/>
        </w:rPr>
        <w:t>Basho</w:t>
      </w:r>
      <w:proofErr w:type="spellEnd"/>
    </w:p>
    <w:p w14:paraId="77E7C602" w14:textId="77777777" w:rsidR="00657E37" w:rsidRPr="00F05732" w:rsidRDefault="00657E37" w:rsidP="00D83B9B">
      <w:pPr>
        <w:ind w:left="3119" w:firstLine="420"/>
        <w:rPr>
          <w:rFonts w:ascii="Gill Sans MT" w:hAnsi="Gill Sans MT"/>
        </w:rPr>
      </w:pPr>
    </w:p>
    <w:p w14:paraId="08E8F28F" w14:textId="10CB371A" w:rsidR="005E5996" w:rsidRDefault="00CF19FE" w:rsidP="005E5996">
      <w:pPr>
        <w:pStyle w:val="Paragraphedeliste"/>
        <w:numPr>
          <w:ilvl w:val="0"/>
          <w:numId w:val="3"/>
        </w:numPr>
        <w:spacing w:after="0"/>
        <w:rPr>
          <w:rFonts w:ascii="Gill Sans MT" w:hAnsi="Gill Sans MT"/>
        </w:rPr>
      </w:pPr>
      <w:r>
        <w:rPr>
          <w:rFonts w:ascii="Gill Sans MT" w:hAnsi="Gill Sans MT"/>
        </w:rPr>
        <w:t xml:space="preserve">J’ai choisi ce haïku car j’ai eu l’impression qu’il m’appelait. (…) J’aimerais voir mes larmes s’effacer juste en étant en contact avec de jeunes feuilles (…), mais </w:t>
      </w:r>
      <w:r w:rsidR="00532C17">
        <w:rPr>
          <w:rFonts w:ascii="Gill Sans MT" w:hAnsi="Gill Sans MT"/>
        </w:rPr>
        <w:t>malheureusement</w:t>
      </w:r>
      <w:r>
        <w:rPr>
          <w:rFonts w:ascii="Gill Sans MT" w:hAnsi="Gill Sans MT"/>
        </w:rPr>
        <w:t xml:space="preserve"> ce n’est qu’une jeune feuille.</w:t>
      </w:r>
    </w:p>
    <w:p w14:paraId="5C8CE54F" w14:textId="4AFFEBBA" w:rsidR="004B5A27" w:rsidRDefault="004B5A27" w:rsidP="005E5996">
      <w:pPr>
        <w:pStyle w:val="Paragraphedeliste"/>
        <w:numPr>
          <w:ilvl w:val="0"/>
          <w:numId w:val="3"/>
        </w:numPr>
        <w:spacing w:after="0"/>
        <w:rPr>
          <w:rFonts w:ascii="Gill Sans MT" w:hAnsi="Gill Sans MT"/>
        </w:rPr>
      </w:pPr>
      <w:r>
        <w:rPr>
          <w:rFonts w:ascii="Gill Sans MT" w:hAnsi="Gill Sans MT"/>
        </w:rPr>
        <w:t>«</w:t>
      </w:r>
      <w:r w:rsidR="00766C46">
        <w:rPr>
          <w:rFonts w:ascii="Arial" w:hAnsi="Arial" w:cs="Arial"/>
        </w:rPr>
        <w:t> </w:t>
      </w:r>
      <w:r>
        <w:rPr>
          <w:rFonts w:ascii="Gill Sans MT" w:hAnsi="Gill Sans MT"/>
        </w:rPr>
        <w:t>vos gouttes</w:t>
      </w:r>
      <w:r w:rsidR="00766C46">
        <w:rPr>
          <w:rFonts w:ascii="Arial" w:hAnsi="Arial" w:cs="Arial"/>
        </w:rPr>
        <w:t> </w:t>
      </w:r>
      <w:r>
        <w:rPr>
          <w:rFonts w:ascii="Gill Sans MT" w:hAnsi="Gill Sans MT"/>
        </w:rPr>
        <w:t>» : c’est quelqu’un qui vouvoie et je trouve ça intéressant parce que quelqu’un de «</w:t>
      </w:r>
      <w:r w:rsidR="00766C46">
        <w:rPr>
          <w:rFonts w:ascii="Arial" w:hAnsi="Arial" w:cs="Arial"/>
        </w:rPr>
        <w:t> </w:t>
      </w:r>
      <w:r>
        <w:rPr>
          <w:rFonts w:ascii="Gill Sans MT" w:hAnsi="Gill Sans MT"/>
        </w:rPr>
        <w:t>plus bas</w:t>
      </w:r>
      <w:r w:rsidR="00766C46">
        <w:rPr>
          <w:rFonts w:ascii="Arial" w:hAnsi="Arial" w:cs="Arial"/>
        </w:rPr>
        <w:t> </w:t>
      </w:r>
      <w:r>
        <w:rPr>
          <w:rFonts w:ascii="Gill Sans MT" w:hAnsi="Gill Sans MT"/>
        </w:rPr>
        <w:t>» da</w:t>
      </w:r>
      <w:r w:rsidR="00532C17">
        <w:rPr>
          <w:rFonts w:ascii="Gill Sans MT" w:hAnsi="Gill Sans MT"/>
        </w:rPr>
        <w:t>n</w:t>
      </w:r>
      <w:r>
        <w:rPr>
          <w:rFonts w:ascii="Gill Sans MT" w:hAnsi="Gill Sans MT"/>
        </w:rPr>
        <w:t>s une hiérarchie soutient et aide une personne plus haute que lui.</w:t>
      </w:r>
    </w:p>
    <w:p w14:paraId="25D40336" w14:textId="7C8214EC" w:rsidR="00532C17" w:rsidRDefault="00532C17" w:rsidP="005E5996">
      <w:pPr>
        <w:pStyle w:val="Paragraphedeliste"/>
        <w:numPr>
          <w:ilvl w:val="0"/>
          <w:numId w:val="3"/>
        </w:numPr>
        <w:spacing w:after="0"/>
        <w:rPr>
          <w:rFonts w:ascii="Gill Sans MT" w:hAnsi="Gill Sans MT"/>
        </w:rPr>
      </w:pPr>
      <w:r>
        <w:rPr>
          <w:rFonts w:ascii="Gill Sans MT" w:hAnsi="Gill Sans MT"/>
        </w:rPr>
        <w:t>J’imagine de belles feuilles vertes sur un arbre.</w:t>
      </w:r>
    </w:p>
    <w:p w14:paraId="6105FF77" w14:textId="43FBB98E" w:rsidR="00532C17" w:rsidRDefault="00532C17" w:rsidP="005E5996">
      <w:pPr>
        <w:pStyle w:val="Paragraphedeliste"/>
        <w:numPr>
          <w:ilvl w:val="0"/>
          <w:numId w:val="3"/>
        </w:numPr>
        <w:spacing w:after="0"/>
        <w:rPr>
          <w:rFonts w:ascii="Gill Sans MT" w:hAnsi="Gill Sans MT"/>
        </w:rPr>
      </w:pPr>
      <w:r>
        <w:rPr>
          <w:rFonts w:ascii="Gill Sans MT" w:hAnsi="Gill Sans MT"/>
        </w:rPr>
        <w:t>Je me demande si la personne pleure de tristesse ou de rire.</w:t>
      </w:r>
    </w:p>
    <w:p w14:paraId="26F1EECE" w14:textId="2B6F326C" w:rsidR="00532C17" w:rsidRDefault="00532C17" w:rsidP="005E5996">
      <w:pPr>
        <w:pStyle w:val="Paragraphedeliste"/>
        <w:numPr>
          <w:ilvl w:val="0"/>
          <w:numId w:val="3"/>
        </w:numPr>
        <w:spacing w:after="0"/>
        <w:rPr>
          <w:rFonts w:ascii="Gill Sans MT" w:hAnsi="Gill Sans MT"/>
        </w:rPr>
      </w:pPr>
      <w:r>
        <w:rPr>
          <w:rFonts w:ascii="Gill Sans MT" w:hAnsi="Gill Sans MT"/>
        </w:rPr>
        <w:t>Ce haïku ouvre en moi une porte, la porte de mon enfance. Il me fait revenir dans l’innocence de l’enfance, quand rien n’avait d’importance à part être le premier à gagner la course contre les garçons.</w:t>
      </w:r>
    </w:p>
    <w:p w14:paraId="59D9C1BF" w14:textId="40FA6C6A" w:rsidR="002C0582" w:rsidRDefault="002C0582" w:rsidP="005E5996">
      <w:pPr>
        <w:pStyle w:val="Paragraphedeliste"/>
        <w:numPr>
          <w:ilvl w:val="0"/>
          <w:numId w:val="3"/>
        </w:numPr>
        <w:spacing w:after="0"/>
        <w:rPr>
          <w:rFonts w:ascii="Gill Sans MT" w:hAnsi="Gill Sans MT"/>
        </w:rPr>
      </w:pPr>
      <w:r>
        <w:rPr>
          <w:rFonts w:ascii="Gill Sans MT" w:hAnsi="Gill Sans MT"/>
        </w:rPr>
        <w:t>Est-ce une référence à la fragilité de la jeunesse ou aussi à la capacité de renouveau</w:t>
      </w:r>
      <w:r w:rsidR="00766C46">
        <w:rPr>
          <w:rFonts w:ascii="Arial" w:hAnsi="Arial" w:cs="Arial"/>
        </w:rPr>
        <w:t> </w:t>
      </w:r>
      <w:r>
        <w:rPr>
          <w:rFonts w:ascii="Gill Sans MT" w:hAnsi="Gill Sans MT"/>
        </w:rPr>
        <w:t>?</w:t>
      </w:r>
    </w:p>
    <w:p w14:paraId="3582C71B" w14:textId="1C7C71AF" w:rsidR="002C0582" w:rsidRDefault="002C0582" w:rsidP="005E5996">
      <w:pPr>
        <w:pStyle w:val="Paragraphedeliste"/>
        <w:numPr>
          <w:ilvl w:val="0"/>
          <w:numId w:val="3"/>
        </w:numPr>
        <w:spacing w:after="0"/>
        <w:rPr>
          <w:rFonts w:ascii="Gill Sans MT" w:hAnsi="Gill Sans MT"/>
        </w:rPr>
      </w:pPr>
      <w:r>
        <w:rPr>
          <w:rFonts w:ascii="Gill Sans MT" w:hAnsi="Gill Sans MT"/>
        </w:rPr>
        <w:t>Il montre comment la simplicité et l’authenticité peuvent réconforter.</w:t>
      </w:r>
    </w:p>
    <w:p w14:paraId="155F6B73" w14:textId="5E0EFB46" w:rsidR="00CA7A75" w:rsidRDefault="00CA7A75" w:rsidP="005E5996">
      <w:pPr>
        <w:pStyle w:val="Paragraphedeliste"/>
        <w:numPr>
          <w:ilvl w:val="0"/>
          <w:numId w:val="3"/>
        </w:numPr>
        <w:spacing w:after="0"/>
        <w:rPr>
          <w:rFonts w:ascii="Gill Sans MT" w:hAnsi="Gill Sans MT"/>
        </w:rPr>
      </w:pPr>
      <w:r>
        <w:rPr>
          <w:rFonts w:ascii="Gill Sans MT" w:hAnsi="Gill Sans MT"/>
        </w:rPr>
        <w:t>Des feuilles plus douces</w:t>
      </w:r>
      <w:r w:rsidR="00766C46">
        <w:rPr>
          <w:rFonts w:ascii="Arial" w:hAnsi="Arial" w:cs="Arial"/>
        </w:rPr>
        <w:t> </w:t>
      </w:r>
      <w:r>
        <w:rPr>
          <w:rFonts w:ascii="Gill Sans MT" w:hAnsi="Gill Sans MT"/>
        </w:rPr>
        <w:t>? Si elles sont jeunes, c’est le printemps :</w:t>
      </w:r>
      <w:r w:rsidR="00766C46">
        <w:rPr>
          <w:rFonts w:ascii="Gill Sans MT" w:hAnsi="Gill Sans MT"/>
        </w:rPr>
        <w:t xml:space="preserve"> c</w:t>
      </w:r>
      <w:r>
        <w:rPr>
          <w:rFonts w:ascii="Gill Sans MT" w:hAnsi="Gill Sans MT"/>
        </w:rPr>
        <w:t>ontrairement à l’automne, les feuilles ne sont pas sèches et pas cassantes.</w:t>
      </w:r>
    </w:p>
    <w:p w14:paraId="3A76C926" w14:textId="77777777" w:rsidR="004B5A27" w:rsidRPr="00931632" w:rsidRDefault="004B5A27" w:rsidP="004B5A27">
      <w:pPr>
        <w:pStyle w:val="Paragraphedeliste"/>
        <w:spacing w:after="80"/>
        <w:rPr>
          <w:rFonts w:ascii="Gill Sans MT" w:hAnsi="Gill Sans MT"/>
        </w:rPr>
      </w:pPr>
    </w:p>
    <w:p w14:paraId="63675A5D" w14:textId="77777777" w:rsidR="00657E37" w:rsidRDefault="00657E37" w:rsidP="006A4DB8">
      <w:pPr>
        <w:spacing w:after="0"/>
        <w:ind w:left="3119"/>
        <w:rPr>
          <w:rFonts w:ascii="Gill Sans MT" w:hAnsi="Gill Sans MT"/>
        </w:rPr>
      </w:pPr>
    </w:p>
    <w:p w14:paraId="6ED74914" w14:textId="77777777" w:rsidR="00657E37" w:rsidRDefault="00657E37" w:rsidP="006A4DB8">
      <w:pPr>
        <w:spacing w:after="0"/>
        <w:ind w:left="3119"/>
        <w:rPr>
          <w:rFonts w:ascii="Gill Sans MT" w:hAnsi="Gill Sans MT"/>
        </w:rPr>
      </w:pPr>
    </w:p>
    <w:p w14:paraId="46F5FB33" w14:textId="0F0285E5" w:rsidR="00B4470C" w:rsidRDefault="00B4470C" w:rsidP="006A4DB8">
      <w:pPr>
        <w:spacing w:after="0"/>
        <w:ind w:left="3119"/>
        <w:rPr>
          <w:rFonts w:ascii="Gill Sans MT" w:hAnsi="Gill Sans MT"/>
        </w:rPr>
      </w:pPr>
      <w:r>
        <w:rPr>
          <w:rFonts w:ascii="Gill Sans MT" w:hAnsi="Gill Sans MT"/>
        </w:rPr>
        <w:t>Automne l’obscurité</w:t>
      </w:r>
    </w:p>
    <w:p w14:paraId="4F966BEB" w14:textId="77777777" w:rsidR="00B4470C" w:rsidRDefault="00B4470C" w:rsidP="006A4DB8">
      <w:pPr>
        <w:spacing w:after="0"/>
        <w:ind w:left="3119"/>
        <w:rPr>
          <w:rFonts w:ascii="Gill Sans MT" w:hAnsi="Gill Sans MT"/>
        </w:rPr>
      </w:pPr>
      <w:r>
        <w:rPr>
          <w:rFonts w:ascii="Gill Sans MT" w:hAnsi="Gill Sans MT"/>
        </w:rPr>
        <w:t>Descends sur cette route</w:t>
      </w:r>
    </w:p>
    <w:p w14:paraId="59350B8C" w14:textId="77777777" w:rsidR="00B4470C" w:rsidRDefault="00B4470C" w:rsidP="006A4DB8">
      <w:pPr>
        <w:spacing w:after="0"/>
        <w:ind w:left="3119"/>
        <w:rPr>
          <w:rFonts w:ascii="Gill Sans MT" w:hAnsi="Gill Sans MT"/>
        </w:rPr>
      </w:pPr>
      <w:r>
        <w:rPr>
          <w:rFonts w:ascii="Gill Sans MT" w:hAnsi="Gill Sans MT"/>
        </w:rPr>
        <w:t>Je voyage seul</w:t>
      </w:r>
    </w:p>
    <w:p w14:paraId="672C6EFD" w14:textId="77777777" w:rsidR="00B4470C" w:rsidRPr="00090707" w:rsidRDefault="00B4470C" w:rsidP="006A4DB8">
      <w:pPr>
        <w:spacing w:after="0"/>
        <w:ind w:left="3119"/>
        <w:rPr>
          <w:rFonts w:ascii="Gill Sans MT" w:hAnsi="Gill Sans MT"/>
          <w:sz w:val="6"/>
          <w:szCs w:val="6"/>
        </w:rPr>
      </w:pPr>
    </w:p>
    <w:p w14:paraId="6773C31C" w14:textId="7AF66B4C" w:rsidR="00B4470C" w:rsidRDefault="00B4470C" w:rsidP="00D83B9B">
      <w:pPr>
        <w:ind w:left="3119"/>
        <w:rPr>
          <w:rFonts w:ascii="Gill Sans MT" w:hAnsi="Gill Sans MT"/>
        </w:rPr>
      </w:pPr>
      <w:r>
        <w:rPr>
          <w:rFonts w:ascii="Gill Sans MT" w:hAnsi="Gill Sans MT"/>
        </w:rPr>
        <w:tab/>
      </w:r>
      <w:proofErr w:type="spellStart"/>
      <w:r w:rsidRPr="00F05732">
        <w:rPr>
          <w:rFonts w:ascii="Gill Sans MT" w:hAnsi="Gill Sans MT"/>
        </w:rPr>
        <w:t>Matsuo</w:t>
      </w:r>
      <w:proofErr w:type="spellEnd"/>
      <w:r w:rsidRPr="00F05732">
        <w:rPr>
          <w:rFonts w:ascii="Gill Sans MT" w:hAnsi="Gill Sans MT"/>
        </w:rPr>
        <w:t xml:space="preserve"> </w:t>
      </w:r>
      <w:proofErr w:type="spellStart"/>
      <w:r w:rsidRPr="00F05732">
        <w:rPr>
          <w:rFonts w:ascii="Gill Sans MT" w:hAnsi="Gill Sans MT"/>
        </w:rPr>
        <w:t>Basho</w:t>
      </w:r>
      <w:proofErr w:type="spellEnd"/>
    </w:p>
    <w:p w14:paraId="3A8591A8" w14:textId="77777777" w:rsidR="00657E37" w:rsidRDefault="00657E37" w:rsidP="00D83B9B">
      <w:pPr>
        <w:ind w:left="3119"/>
        <w:rPr>
          <w:rFonts w:ascii="Gill Sans MT" w:hAnsi="Gill Sans MT"/>
        </w:rPr>
      </w:pPr>
    </w:p>
    <w:p w14:paraId="5CE7F4B9" w14:textId="3A094C08" w:rsidR="005E5996" w:rsidRPr="005E5996" w:rsidRDefault="005E5996" w:rsidP="005E5996">
      <w:pPr>
        <w:pStyle w:val="Paragraphedeliste"/>
        <w:numPr>
          <w:ilvl w:val="0"/>
          <w:numId w:val="4"/>
        </w:numPr>
        <w:spacing w:after="0"/>
        <w:rPr>
          <w:rFonts w:ascii="Gill Sans MT" w:hAnsi="Gill Sans MT"/>
        </w:rPr>
      </w:pPr>
      <w:r>
        <w:rPr>
          <w:rFonts w:ascii="Gill Sans MT" w:hAnsi="Gill Sans MT"/>
        </w:rPr>
        <w:t xml:space="preserve">Nous n’avons besoin que de nous-mêmes. C’est notre vraie seule compagnie. (…) Car tout comme l’obscurité est une deuxième partie de la lumière, une partie beaucoup plus sombre et profonde qui peut faire peur à beaucoup de personnes, mais qui est aussi d’une extrême </w:t>
      </w:r>
      <w:proofErr w:type="spellStart"/>
      <w:r>
        <w:rPr>
          <w:rFonts w:ascii="Gill Sans MT" w:hAnsi="Gill Sans MT"/>
        </w:rPr>
        <w:t>apaisance</w:t>
      </w:r>
      <w:proofErr w:type="spellEnd"/>
      <w:r w:rsidRPr="005E5996">
        <w:rPr>
          <w:rFonts w:ascii="Gill Sans MT" w:hAnsi="Gill Sans MT"/>
        </w:rPr>
        <w:t>.</w:t>
      </w:r>
    </w:p>
    <w:p w14:paraId="3C5DA372" w14:textId="441BE60A" w:rsidR="00AE480F" w:rsidRDefault="00CF19FE" w:rsidP="00931632">
      <w:pPr>
        <w:pStyle w:val="Paragraphedeliste"/>
        <w:numPr>
          <w:ilvl w:val="0"/>
          <w:numId w:val="4"/>
        </w:numPr>
        <w:spacing w:after="80"/>
        <w:ind w:left="714" w:hanging="357"/>
        <w:rPr>
          <w:rFonts w:ascii="Gill Sans MT" w:hAnsi="Gill Sans MT"/>
        </w:rPr>
      </w:pPr>
      <w:r>
        <w:rPr>
          <w:rFonts w:ascii="Gill Sans MT" w:hAnsi="Gill Sans MT"/>
        </w:rPr>
        <w:t>Il faut donc atteindre seul l’autre rive</w:t>
      </w:r>
      <w:r w:rsidR="00CA7041">
        <w:rPr>
          <w:rFonts w:ascii="Gill Sans MT" w:hAnsi="Gill Sans MT"/>
        </w:rPr>
        <w:t>.</w:t>
      </w:r>
    </w:p>
    <w:p w14:paraId="2A54C0AB" w14:textId="13E0333A" w:rsidR="004B5A27" w:rsidRDefault="004B5A27" w:rsidP="00931632">
      <w:pPr>
        <w:pStyle w:val="Paragraphedeliste"/>
        <w:numPr>
          <w:ilvl w:val="0"/>
          <w:numId w:val="4"/>
        </w:numPr>
        <w:spacing w:after="80"/>
        <w:ind w:left="714" w:hanging="357"/>
        <w:rPr>
          <w:rFonts w:ascii="Gill Sans MT" w:hAnsi="Gill Sans MT"/>
        </w:rPr>
      </w:pPr>
      <w:r>
        <w:rPr>
          <w:rFonts w:ascii="Gill Sans MT" w:hAnsi="Gill Sans MT"/>
        </w:rPr>
        <w:t>Pour moi, le voyage peut être représenté différemment : le voyage dans un autre monde, l</w:t>
      </w:r>
      <w:r w:rsidR="00766C46">
        <w:rPr>
          <w:rFonts w:ascii="Gill Sans MT" w:hAnsi="Gill Sans MT"/>
        </w:rPr>
        <w:t>e</w:t>
      </w:r>
      <w:r>
        <w:rPr>
          <w:rFonts w:ascii="Gill Sans MT" w:hAnsi="Gill Sans MT"/>
        </w:rPr>
        <w:t xml:space="preserve"> voyage après la mort, ou bien encore dans d’autres pays, d’autres cultures.</w:t>
      </w:r>
    </w:p>
    <w:p w14:paraId="57B731EE" w14:textId="3FE3145B" w:rsidR="00532C17" w:rsidRDefault="00532C17" w:rsidP="00931632">
      <w:pPr>
        <w:pStyle w:val="Paragraphedeliste"/>
        <w:numPr>
          <w:ilvl w:val="0"/>
          <w:numId w:val="4"/>
        </w:numPr>
        <w:spacing w:after="80"/>
        <w:ind w:left="714" w:hanging="357"/>
        <w:rPr>
          <w:rFonts w:ascii="Gill Sans MT" w:hAnsi="Gill Sans MT"/>
        </w:rPr>
      </w:pPr>
      <w:r>
        <w:rPr>
          <w:rFonts w:ascii="Gill Sans MT" w:hAnsi="Gill Sans MT"/>
        </w:rPr>
        <w:t>Peut-être que cette promenade obscure ouvre en nous une porte… cette porte qui nous mène vers un rapprochement de l’univers (qui est en nous), car nous portons tous en nous l’infini.</w:t>
      </w:r>
    </w:p>
    <w:p w14:paraId="3BE22E68" w14:textId="2C4C3E5B" w:rsidR="00CF19FE" w:rsidRDefault="002C0582" w:rsidP="00931632">
      <w:pPr>
        <w:pStyle w:val="Paragraphedeliste"/>
        <w:numPr>
          <w:ilvl w:val="0"/>
          <w:numId w:val="4"/>
        </w:numPr>
        <w:spacing w:after="80"/>
        <w:ind w:left="714" w:hanging="357"/>
        <w:rPr>
          <w:rFonts w:ascii="Gill Sans MT" w:hAnsi="Gill Sans MT"/>
        </w:rPr>
      </w:pPr>
      <w:r>
        <w:rPr>
          <w:rFonts w:ascii="Gill Sans MT" w:hAnsi="Gill Sans MT"/>
        </w:rPr>
        <w:t>Il parle d’une route obscure qu’il descend, peut-être qu’il ne parlait pas d’une route, mais d’une phase de sa vie qui le descend au plus bas.</w:t>
      </w:r>
    </w:p>
    <w:p w14:paraId="4C546CF4" w14:textId="15987F3A" w:rsidR="002C0582" w:rsidRDefault="002C0582" w:rsidP="00931632">
      <w:pPr>
        <w:pStyle w:val="Paragraphedeliste"/>
        <w:numPr>
          <w:ilvl w:val="0"/>
          <w:numId w:val="4"/>
        </w:numPr>
        <w:spacing w:after="80"/>
        <w:ind w:left="714" w:hanging="357"/>
        <w:rPr>
          <w:rFonts w:ascii="Gill Sans MT" w:hAnsi="Gill Sans MT"/>
        </w:rPr>
      </w:pPr>
      <w:r>
        <w:rPr>
          <w:rFonts w:ascii="Gill Sans MT" w:hAnsi="Gill Sans MT"/>
        </w:rPr>
        <w:t>Je voulais rester seul, dans l’obscurité, avec la tristesse en moi.</w:t>
      </w:r>
    </w:p>
    <w:p w14:paraId="2393A5A3" w14:textId="2FC9CB50" w:rsidR="000E092D" w:rsidRDefault="000E092D" w:rsidP="00931632">
      <w:pPr>
        <w:pStyle w:val="Paragraphedeliste"/>
        <w:numPr>
          <w:ilvl w:val="0"/>
          <w:numId w:val="4"/>
        </w:numPr>
        <w:spacing w:after="80"/>
        <w:ind w:left="714" w:hanging="357"/>
        <w:rPr>
          <w:rFonts w:ascii="Gill Sans MT" w:hAnsi="Gill Sans MT"/>
        </w:rPr>
      </w:pPr>
      <w:r>
        <w:rPr>
          <w:rFonts w:ascii="Gill Sans MT" w:hAnsi="Gill Sans MT"/>
        </w:rPr>
        <w:t xml:space="preserve">L’automne exprime peut-être ce sentiment nous survolant </w:t>
      </w:r>
      <w:r w:rsidR="00CA7A75">
        <w:rPr>
          <w:rFonts w:ascii="Gill Sans MT" w:hAnsi="Gill Sans MT"/>
        </w:rPr>
        <w:t>après</w:t>
      </w:r>
      <w:r>
        <w:rPr>
          <w:rFonts w:ascii="Gill Sans MT" w:hAnsi="Gill Sans MT"/>
        </w:rPr>
        <w:t xml:space="preserve"> avoir senti beaucoup de stimulations</w:t>
      </w:r>
      <w:r w:rsidR="00CA7A75">
        <w:rPr>
          <w:rFonts w:ascii="Gill Sans MT" w:hAnsi="Gill Sans MT"/>
        </w:rPr>
        <w:t>, lorsque tout redevient calme.</w:t>
      </w:r>
    </w:p>
    <w:p w14:paraId="18A48C74" w14:textId="7C7F6D01" w:rsidR="00CA7A75" w:rsidRDefault="00CA7A75" w:rsidP="00931632">
      <w:pPr>
        <w:pStyle w:val="Paragraphedeliste"/>
        <w:numPr>
          <w:ilvl w:val="0"/>
          <w:numId w:val="4"/>
        </w:numPr>
        <w:spacing w:after="80"/>
        <w:ind w:left="714" w:hanging="357"/>
        <w:rPr>
          <w:rFonts w:ascii="Gill Sans MT" w:hAnsi="Gill Sans MT"/>
        </w:rPr>
      </w:pPr>
      <w:r>
        <w:rPr>
          <w:rFonts w:ascii="Gill Sans MT" w:hAnsi="Gill Sans MT"/>
        </w:rPr>
        <w:t>On a tous en côté obscur en soi-même.</w:t>
      </w:r>
    </w:p>
    <w:p w14:paraId="114CFFF9" w14:textId="3787E1CE" w:rsidR="00315C4C" w:rsidRDefault="00315C4C" w:rsidP="00931632">
      <w:pPr>
        <w:pStyle w:val="Paragraphedeliste"/>
        <w:numPr>
          <w:ilvl w:val="0"/>
          <w:numId w:val="4"/>
        </w:numPr>
        <w:spacing w:after="80"/>
        <w:ind w:left="714" w:hanging="357"/>
        <w:rPr>
          <w:rFonts w:ascii="Gill Sans MT" w:hAnsi="Gill Sans MT"/>
        </w:rPr>
      </w:pPr>
      <w:r>
        <w:rPr>
          <w:rFonts w:ascii="Gill Sans MT" w:hAnsi="Gill Sans MT"/>
        </w:rPr>
        <w:t>Route sombre et vide, sans rien autour d’elle, au milieu de nulle part.</w:t>
      </w:r>
    </w:p>
    <w:p w14:paraId="35A97A5C" w14:textId="77777777" w:rsidR="00657E37" w:rsidRPr="00931632" w:rsidRDefault="00657E37" w:rsidP="00657E37">
      <w:pPr>
        <w:pStyle w:val="Paragraphedeliste"/>
        <w:spacing w:after="80"/>
        <w:ind w:left="714"/>
        <w:rPr>
          <w:rFonts w:ascii="Gill Sans MT" w:hAnsi="Gill Sans MT"/>
        </w:rPr>
      </w:pPr>
    </w:p>
    <w:p w14:paraId="47209018" w14:textId="77777777" w:rsidR="00657E37" w:rsidRDefault="00657E37" w:rsidP="00BD1D2E">
      <w:pPr>
        <w:spacing w:after="0"/>
        <w:ind w:left="3119"/>
        <w:rPr>
          <w:rFonts w:ascii="Gill Sans MT" w:hAnsi="Gill Sans MT"/>
        </w:rPr>
      </w:pPr>
      <w:r>
        <w:rPr>
          <w:rFonts w:ascii="Gill Sans MT" w:hAnsi="Gill Sans MT"/>
        </w:rPr>
        <w:br w:type="page"/>
      </w:r>
    </w:p>
    <w:p w14:paraId="7C439DAA" w14:textId="1599C4D3" w:rsidR="00BD1D2E" w:rsidRPr="00BD1D2E" w:rsidRDefault="00BD1D2E" w:rsidP="00BD1D2E">
      <w:pPr>
        <w:spacing w:after="0"/>
        <w:ind w:left="3119"/>
        <w:rPr>
          <w:rFonts w:ascii="Gill Sans MT" w:hAnsi="Gill Sans MT"/>
        </w:rPr>
      </w:pPr>
      <w:r w:rsidRPr="00BD1D2E">
        <w:rPr>
          <w:rFonts w:ascii="Gill Sans MT" w:hAnsi="Gill Sans MT"/>
        </w:rPr>
        <w:t>Rien dans le cri</w:t>
      </w:r>
    </w:p>
    <w:p w14:paraId="49046B5C" w14:textId="1469655C" w:rsidR="00BD1D2E" w:rsidRPr="00BD1D2E" w:rsidRDefault="00BD1D2E" w:rsidP="00BD1D2E">
      <w:pPr>
        <w:spacing w:after="0"/>
        <w:ind w:left="3119"/>
        <w:rPr>
          <w:rFonts w:ascii="Gill Sans MT" w:hAnsi="Gill Sans MT"/>
        </w:rPr>
      </w:pPr>
      <w:r w:rsidRPr="00BD1D2E">
        <w:rPr>
          <w:rFonts w:ascii="Gill Sans MT" w:hAnsi="Gill Sans MT"/>
        </w:rPr>
        <w:t xml:space="preserve">des cigales </w:t>
      </w:r>
      <w:r w:rsidR="001E3ADB">
        <w:rPr>
          <w:rFonts w:ascii="Gill Sans MT" w:hAnsi="Gill Sans MT"/>
        </w:rPr>
        <w:t>ne s</w:t>
      </w:r>
      <w:r w:rsidRPr="00BD1D2E">
        <w:rPr>
          <w:rFonts w:ascii="Gill Sans MT" w:hAnsi="Gill Sans MT"/>
        </w:rPr>
        <w:t>uggère qu</w:t>
      </w:r>
      <w:r w:rsidR="004D6362">
        <w:rPr>
          <w:rFonts w:ascii="Gill Sans MT" w:hAnsi="Gill Sans MT"/>
        </w:rPr>
        <w:t>’</w:t>
      </w:r>
      <w:r w:rsidRPr="00BD1D2E">
        <w:rPr>
          <w:rFonts w:ascii="Gill Sans MT" w:hAnsi="Gill Sans MT"/>
        </w:rPr>
        <w:t>ils</w:t>
      </w:r>
    </w:p>
    <w:p w14:paraId="19AC4C9F" w14:textId="4F8B324D" w:rsidR="00B4470C" w:rsidRDefault="00BD1D2E" w:rsidP="00BD1D2E">
      <w:pPr>
        <w:spacing w:after="0"/>
        <w:ind w:left="3119"/>
        <w:rPr>
          <w:rFonts w:ascii="Gill Sans MT" w:hAnsi="Gill Sans MT"/>
        </w:rPr>
      </w:pPr>
      <w:r w:rsidRPr="00BD1D2E">
        <w:rPr>
          <w:rFonts w:ascii="Gill Sans MT" w:hAnsi="Gill Sans MT"/>
        </w:rPr>
        <w:t>sont sur le point de mourir</w:t>
      </w:r>
    </w:p>
    <w:p w14:paraId="2A158738" w14:textId="16F1419E" w:rsidR="00BD1D2E" w:rsidRPr="00090707" w:rsidRDefault="00BD1D2E" w:rsidP="00BD1D2E">
      <w:pPr>
        <w:spacing w:after="0"/>
        <w:ind w:left="3119"/>
        <w:rPr>
          <w:rFonts w:ascii="Gill Sans MT" w:hAnsi="Gill Sans MT"/>
          <w:sz w:val="6"/>
          <w:szCs w:val="6"/>
        </w:rPr>
      </w:pPr>
    </w:p>
    <w:p w14:paraId="406F0ECF" w14:textId="03801E00" w:rsidR="00BD1D2E" w:rsidRDefault="00BD1D2E" w:rsidP="00D83B9B">
      <w:pPr>
        <w:ind w:left="3119"/>
        <w:rPr>
          <w:rFonts w:ascii="Gill Sans MT" w:hAnsi="Gill Sans MT"/>
        </w:rPr>
      </w:pPr>
      <w:r>
        <w:rPr>
          <w:rFonts w:ascii="Gill Sans MT" w:hAnsi="Gill Sans MT"/>
        </w:rPr>
        <w:tab/>
      </w:r>
      <w:proofErr w:type="spellStart"/>
      <w:r w:rsidRPr="00F05732">
        <w:rPr>
          <w:rFonts w:ascii="Gill Sans MT" w:hAnsi="Gill Sans MT"/>
        </w:rPr>
        <w:t>Matsuo</w:t>
      </w:r>
      <w:proofErr w:type="spellEnd"/>
      <w:r w:rsidRPr="00F05732">
        <w:rPr>
          <w:rFonts w:ascii="Gill Sans MT" w:hAnsi="Gill Sans MT"/>
        </w:rPr>
        <w:t xml:space="preserve"> </w:t>
      </w:r>
      <w:proofErr w:type="spellStart"/>
      <w:r w:rsidRPr="00F05732">
        <w:rPr>
          <w:rFonts w:ascii="Gill Sans MT" w:hAnsi="Gill Sans MT"/>
        </w:rPr>
        <w:t>Basho</w:t>
      </w:r>
      <w:proofErr w:type="spellEnd"/>
    </w:p>
    <w:p w14:paraId="305DAE66" w14:textId="77777777" w:rsidR="00657E37" w:rsidRDefault="00657E37" w:rsidP="00D83B9B">
      <w:pPr>
        <w:ind w:left="3119"/>
        <w:rPr>
          <w:rFonts w:ascii="Gill Sans MT" w:hAnsi="Gill Sans MT"/>
        </w:rPr>
      </w:pPr>
    </w:p>
    <w:p w14:paraId="64664E34" w14:textId="27D92891" w:rsidR="00F41A6B" w:rsidRDefault="005E5996" w:rsidP="00C12413">
      <w:pPr>
        <w:pStyle w:val="Paragraphedeliste"/>
        <w:numPr>
          <w:ilvl w:val="0"/>
          <w:numId w:val="6"/>
        </w:numPr>
        <w:spacing w:after="0"/>
        <w:rPr>
          <w:rFonts w:ascii="Gill Sans MT" w:hAnsi="Gill Sans MT"/>
        </w:rPr>
      </w:pPr>
      <w:r>
        <w:rPr>
          <w:rFonts w:ascii="Gill Sans MT" w:hAnsi="Gill Sans MT"/>
        </w:rPr>
        <w:t>Lorsque je lis «</w:t>
      </w:r>
      <w:r w:rsidR="00766C46">
        <w:rPr>
          <w:rFonts w:ascii="Arial" w:hAnsi="Arial" w:cs="Arial"/>
        </w:rPr>
        <w:t> </w:t>
      </w:r>
      <w:r>
        <w:rPr>
          <w:rFonts w:ascii="Gill Sans MT" w:hAnsi="Gill Sans MT"/>
        </w:rPr>
        <w:t>rien dans le cri</w:t>
      </w:r>
      <w:r w:rsidR="00766C46">
        <w:rPr>
          <w:rFonts w:ascii="Arial" w:hAnsi="Arial" w:cs="Arial"/>
        </w:rPr>
        <w:t> </w:t>
      </w:r>
      <w:r>
        <w:rPr>
          <w:rFonts w:ascii="Gill Sans MT" w:hAnsi="Gill Sans MT"/>
        </w:rPr>
        <w:t>», j’entends le chant des cigales</w:t>
      </w:r>
      <w:r w:rsidR="00BC4634">
        <w:rPr>
          <w:rFonts w:ascii="Gill Sans MT" w:hAnsi="Gill Sans MT"/>
        </w:rPr>
        <w:t>.</w:t>
      </w:r>
    </w:p>
    <w:p w14:paraId="669255E5" w14:textId="4FDC9981" w:rsidR="005E5996" w:rsidRDefault="002C0582" w:rsidP="00C12413">
      <w:pPr>
        <w:pStyle w:val="Paragraphedeliste"/>
        <w:numPr>
          <w:ilvl w:val="0"/>
          <w:numId w:val="6"/>
        </w:numPr>
        <w:spacing w:after="0"/>
        <w:rPr>
          <w:rFonts w:ascii="Gill Sans MT" w:hAnsi="Gill Sans MT"/>
        </w:rPr>
      </w:pPr>
      <w:r>
        <w:rPr>
          <w:rFonts w:ascii="Gill Sans MT" w:hAnsi="Gill Sans MT"/>
        </w:rPr>
        <w:t>Spirituellement, ce haïku me fait penser à accepter la vie et la mort. Il rappelle que la mort fait partie de la vie et qu’il y a une beauté dans accepter la mort.</w:t>
      </w:r>
    </w:p>
    <w:p w14:paraId="6C8B1D04" w14:textId="1908DE12" w:rsidR="002C0582" w:rsidRPr="00C12413" w:rsidRDefault="002C0582" w:rsidP="00C12413">
      <w:pPr>
        <w:pStyle w:val="Paragraphedeliste"/>
        <w:numPr>
          <w:ilvl w:val="0"/>
          <w:numId w:val="6"/>
        </w:numPr>
        <w:spacing w:after="0"/>
        <w:rPr>
          <w:rFonts w:ascii="Gill Sans MT" w:hAnsi="Gill Sans MT"/>
        </w:rPr>
      </w:pPr>
      <w:r>
        <w:rPr>
          <w:rFonts w:ascii="Gill Sans MT" w:hAnsi="Gill Sans MT"/>
        </w:rPr>
        <w:lastRenderedPageBreak/>
        <w:t>Ce rien peut être la cause de beaucoup de morts. Ne rien faire, ne rien dire, ne rien comprendre. Ce mot ne peut être négligé. Il représente le vide. Quatre simples lettres réunies en un mot peuvent affaiblir ou détruire s’il est le principal représentant d’une situation et n’est pas éliminé dès le début.</w:t>
      </w:r>
    </w:p>
    <w:p w14:paraId="0488BF9B" w14:textId="77777777" w:rsidR="007C226D" w:rsidRPr="007C226D" w:rsidRDefault="007C226D" w:rsidP="00931632">
      <w:pPr>
        <w:spacing w:before="80" w:after="0"/>
        <w:ind w:left="3119"/>
        <w:rPr>
          <w:rFonts w:ascii="Gill Sans MT" w:hAnsi="Gill Sans MT"/>
        </w:rPr>
      </w:pPr>
      <w:r w:rsidRPr="007C226D">
        <w:rPr>
          <w:rFonts w:ascii="Gill Sans MT" w:hAnsi="Gill Sans MT"/>
        </w:rPr>
        <w:t>aube grise</w:t>
      </w:r>
    </w:p>
    <w:p w14:paraId="0D2B4C11" w14:textId="77777777" w:rsidR="007C226D" w:rsidRPr="007C226D" w:rsidRDefault="007C226D" w:rsidP="007C226D">
      <w:pPr>
        <w:spacing w:after="0"/>
        <w:ind w:left="3119"/>
        <w:rPr>
          <w:rFonts w:ascii="Gill Sans MT" w:hAnsi="Gill Sans MT"/>
        </w:rPr>
      </w:pPr>
      <w:r w:rsidRPr="007C226D">
        <w:rPr>
          <w:rFonts w:ascii="Gill Sans MT" w:hAnsi="Gill Sans MT"/>
        </w:rPr>
        <w:t>le café allume</w:t>
      </w:r>
    </w:p>
    <w:p w14:paraId="77ADFEDF" w14:textId="371E5094" w:rsidR="00BD1D2E" w:rsidRDefault="007C226D" w:rsidP="007C226D">
      <w:pPr>
        <w:spacing w:after="0"/>
        <w:ind w:left="3119"/>
        <w:rPr>
          <w:rFonts w:ascii="Gill Sans MT" w:hAnsi="Gill Sans MT"/>
        </w:rPr>
      </w:pPr>
      <w:r w:rsidRPr="007C226D">
        <w:rPr>
          <w:rFonts w:ascii="Gill Sans MT" w:hAnsi="Gill Sans MT"/>
        </w:rPr>
        <w:t>son brouillard</w:t>
      </w:r>
    </w:p>
    <w:p w14:paraId="21061AC1" w14:textId="023D218E" w:rsidR="007C226D" w:rsidRPr="00090707" w:rsidRDefault="007C226D" w:rsidP="007C226D">
      <w:pPr>
        <w:spacing w:after="0"/>
        <w:ind w:left="3119"/>
        <w:rPr>
          <w:rFonts w:ascii="Gill Sans MT" w:hAnsi="Gill Sans MT"/>
          <w:sz w:val="6"/>
          <w:szCs w:val="6"/>
        </w:rPr>
      </w:pPr>
    </w:p>
    <w:p w14:paraId="7E3CE3FA" w14:textId="49D4D622" w:rsidR="007C226D" w:rsidRDefault="00AE480F" w:rsidP="00D83B9B">
      <w:pPr>
        <w:ind w:left="3260"/>
        <w:rPr>
          <w:rFonts w:ascii="Gill Sans MT" w:hAnsi="Gill Sans MT"/>
        </w:rPr>
      </w:pPr>
      <w:r>
        <w:rPr>
          <w:rFonts w:ascii="Gill Sans MT" w:hAnsi="Gill Sans MT"/>
        </w:rPr>
        <w:tab/>
      </w:r>
      <w:r w:rsidRPr="00AE480F">
        <w:rPr>
          <w:rFonts w:ascii="Gill Sans MT" w:hAnsi="Gill Sans MT"/>
        </w:rPr>
        <w:t xml:space="preserve">André </w:t>
      </w:r>
      <w:proofErr w:type="spellStart"/>
      <w:r w:rsidRPr="00AE480F">
        <w:rPr>
          <w:rFonts w:ascii="Gill Sans MT" w:hAnsi="Gill Sans MT"/>
        </w:rPr>
        <w:t>Cayrel</w:t>
      </w:r>
      <w:proofErr w:type="spellEnd"/>
    </w:p>
    <w:p w14:paraId="2E8B0D01" w14:textId="4BEFB139" w:rsidR="005E5996" w:rsidRDefault="00532C17" w:rsidP="005E5996">
      <w:pPr>
        <w:pStyle w:val="Paragraphedeliste"/>
        <w:numPr>
          <w:ilvl w:val="0"/>
          <w:numId w:val="5"/>
        </w:numPr>
        <w:spacing w:after="0"/>
        <w:rPr>
          <w:rFonts w:ascii="Gill Sans MT" w:hAnsi="Gill Sans MT"/>
        </w:rPr>
      </w:pPr>
      <w:r>
        <w:rPr>
          <w:rFonts w:ascii="Gill Sans MT" w:hAnsi="Gill Sans MT"/>
        </w:rPr>
        <w:t>Mes pensées, quand je découvre ce haïku, sont assez vagues. J’ai comme l’impression de le comprendre sans vraiment le comprendre. (…) image d’un homme seul buvant son café au</w:t>
      </w:r>
      <w:r w:rsidR="00766C46">
        <w:rPr>
          <w:rFonts w:ascii="Gill Sans MT" w:hAnsi="Gill Sans MT"/>
        </w:rPr>
        <w:t xml:space="preserve"> </w:t>
      </w:r>
      <w:r>
        <w:rPr>
          <w:rFonts w:ascii="Gill Sans MT" w:hAnsi="Gill Sans MT"/>
        </w:rPr>
        <w:t>petit matin (…) je ressens la solitude, la froideur, la tristesse, l’ennui, le début d’une routine sans fin, encore et encore…</w:t>
      </w:r>
    </w:p>
    <w:p w14:paraId="7E7DB6C3" w14:textId="78DB5503" w:rsidR="00495348" w:rsidRDefault="00532C17" w:rsidP="004D6362">
      <w:pPr>
        <w:pStyle w:val="Paragraphedeliste"/>
        <w:numPr>
          <w:ilvl w:val="0"/>
          <w:numId w:val="5"/>
        </w:numPr>
        <w:spacing w:after="0"/>
        <w:rPr>
          <w:rFonts w:ascii="Gill Sans MT" w:hAnsi="Gill Sans MT"/>
        </w:rPr>
      </w:pPr>
      <w:r>
        <w:rPr>
          <w:rFonts w:ascii="Gill Sans MT" w:hAnsi="Gill Sans MT"/>
        </w:rPr>
        <w:t>(…) mais le brouillard cité est la fumée (vapeur) du café qu’il veut différencier parmi les autres teintes de gris et le brouillard par «</w:t>
      </w:r>
      <w:r w:rsidR="00766C46">
        <w:rPr>
          <w:rFonts w:ascii="Arial" w:hAnsi="Arial" w:cs="Arial"/>
        </w:rPr>
        <w:t> </w:t>
      </w:r>
      <w:r>
        <w:rPr>
          <w:rFonts w:ascii="Gill Sans MT" w:hAnsi="Gill Sans MT"/>
        </w:rPr>
        <w:t>son brouillard</w:t>
      </w:r>
      <w:r w:rsidR="00766C46">
        <w:rPr>
          <w:rFonts w:ascii="Arial" w:hAnsi="Arial" w:cs="Arial"/>
        </w:rPr>
        <w:t> </w:t>
      </w:r>
      <w:r>
        <w:rPr>
          <w:rFonts w:ascii="Gill Sans MT" w:hAnsi="Gill Sans MT"/>
        </w:rPr>
        <w:t>».</w:t>
      </w:r>
    </w:p>
    <w:p w14:paraId="0201E163" w14:textId="554A49D3" w:rsidR="002C0582" w:rsidRDefault="002C0582" w:rsidP="004D6362">
      <w:pPr>
        <w:pStyle w:val="Paragraphedeliste"/>
        <w:numPr>
          <w:ilvl w:val="0"/>
          <w:numId w:val="5"/>
        </w:numPr>
        <w:spacing w:after="0"/>
        <w:rPr>
          <w:rFonts w:ascii="Gill Sans MT" w:hAnsi="Gill Sans MT"/>
        </w:rPr>
      </w:pPr>
      <w:r>
        <w:rPr>
          <w:rFonts w:ascii="Gill Sans MT" w:hAnsi="Gill Sans MT"/>
        </w:rPr>
        <w:t>Ce haïku m’évoque le sentiment de tendresse du matin paisible où l’on peut avoir un moment de tranquillité avant qu’une journée ne commence.</w:t>
      </w:r>
    </w:p>
    <w:p w14:paraId="096C0B7E" w14:textId="660E6E2F" w:rsidR="00CA7A75" w:rsidRPr="004D6362" w:rsidRDefault="00CA7A75" w:rsidP="004D6362">
      <w:pPr>
        <w:pStyle w:val="Paragraphedeliste"/>
        <w:numPr>
          <w:ilvl w:val="0"/>
          <w:numId w:val="5"/>
        </w:numPr>
        <w:spacing w:after="0"/>
        <w:rPr>
          <w:rFonts w:ascii="Gill Sans MT" w:hAnsi="Gill Sans MT"/>
        </w:rPr>
      </w:pPr>
      <w:r>
        <w:rPr>
          <w:rFonts w:ascii="Gill Sans MT" w:hAnsi="Gill Sans MT"/>
        </w:rPr>
        <w:t>Je vois une scène matinale avec de la chaleur. L’aube grise symbolise le début de jour, le moment où la lumière perce l’obscurité de la nuit. Le café avec son brouillard me fait penser à une atmosphère enveloppante et réconfortante. Ce texte m’inspire l’appréciation des petits instants, de cette beauté du quotidien, même dans la simplicité d’une aube grise et d’une tasse de café.</w:t>
      </w:r>
    </w:p>
    <w:p w14:paraId="33983D3E" w14:textId="77777777" w:rsidR="00657E37" w:rsidRDefault="00657E37" w:rsidP="00931632">
      <w:pPr>
        <w:spacing w:before="80" w:after="0"/>
        <w:ind w:left="3119"/>
        <w:rPr>
          <w:rFonts w:ascii="Gill Sans MT" w:hAnsi="Gill Sans MT"/>
        </w:rPr>
      </w:pPr>
    </w:p>
    <w:p w14:paraId="3D47273A" w14:textId="4744C076" w:rsidR="0099436E" w:rsidRDefault="00590153" w:rsidP="00931632">
      <w:pPr>
        <w:spacing w:before="80" w:after="0"/>
        <w:ind w:left="3119"/>
        <w:rPr>
          <w:rFonts w:ascii="Gill Sans MT" w:hAnsi="Gill Sans MT"/>
        </w:rPr>
      </w:pPr>
      <w:r>
        <w:rPr>
          <w:rFonts w:ascii="Gill Sans MT" w:hAnsi="Gill Sans MT"/>
        </w:rPr>
        <w:t>À l’aube scintillent</w:t>
      </w:r>
    </w:p>
    <w:p w14:paraId="563662EA" w14:textId="76E12998" w:rsidR="00590153" w:rsidRDefault="00590153" w:rsidP="0099436E">
      <w:pPr>
        <w:spacing w:after="0"/>
        <w:ind w:left="3119"/>
        <w:rPr>
          <w:rFonts w:ascii="Gill Sans MT" w:hAnsi="Gill Sans MT"/>
        </w:rPr>
      </w:pPr>
      <w:r>
        <w:rPr>
          <w:rFonts w:ascii="Gill Sans MT" w:hAnsi="Gill Sans MT"/>
        </w:rPr>
        <w:t>Les glaçons synthétiques</w:t>
      </w:r>
    </w:p>
    <w:p w14:paraId="3705AA40" w14:textId="646D88D1" w:rsidR="00590153" w:rsidRDefault="00590153" w:rsidP="0099436E">
      <w:pPr>
        <w:spacing w:after="0"/>
        <w:ind w:left="3119"/>
        <w:rPr>
          <w:rFonts w:ascii="Gill Sans MT" w:hAnsi="Gill Sans MT"/>
        </w:rPr>
      </w:pPr>
      <w:r>
        <w:rPr>
          <w:rFonts w:ascii="Gill Sans MT" w:hAnsi="Gill Sans MT"/>
        </w:rPr>
        <w:t>Sur l’arbre de Noël</w:t>
      </w:r>
    </w:p>
    <w:p w14:paraId="5926A586" w14:textId="7AA24DD9" w:rsidR="007B0EFE" w:rsidRPr="00090707" w:rsidRDefault="007B0EFE" w:rsidP="0099436E">
      <w:pPr>
        <w:spacing w:after="0"/>
        <w:ind w:left="3119"/>
        <w:rPr>
          <w:rFonts w:ascii="Gill Sans MT" w:hAnsi="Gill Sans MT"/>
          <w:sz w:val="6"/>
          <w:szCs w:val="6"/>
        </w:rPr>
      </w:pPr>
      <w:r>
        <w:rPr>
          <w:rFonts w:ascii="Gill Sans MT" w:hAnsi="Gill Sans MT"/>
        </w:rPr>
        <w:t xml:space="preserve"> </w:t>
      </w:r>
    </w:p>
    <w:p w14:paraId="379FF37B" w14:textId="12803126" w:rsidR="006D60DB" w:rsidRDefault="007B0EFE" w:rsidP="00D83B9B">
      <w:pPr>
        <w:ind w:left="3119" w:firstLine="420"/>
        <w:rPr>
          <w:rFonts w:ascii="Gill Sans MT" w:hAnsi="Gill Sans MT"/>
        </w:rPr>
      </w:pPr>
      <w:r w:rsidRPr="007B0EFE">
        <w:rPr>
          <w:rFonts w:ascii="Gill Sans MT" w:hAnsi="Gill Sans MT"/>
        </w:rPr>
        <w:t xml:space="preserve">André </w:t>
      </w:r>
      <w:proofErr w:type="spellStart"/>
      <w:r w:rsidRPr="007B0EFE">
        <w:rPr>
          <w:rFonts w:ascii="Gill Sans MT" w:hAnsi="Gill Sans MT"/>
        </w:rPr>
        <w:t>Duhaime</w:t>
      </w:r>
      <w:proofErr w:type="spellEnd"/>
    </w:p>
    <w:p w14:paraId="2608FAB8" w14:textId="77777777" w:rsidR="00657E37" w:rsidRDefault="00657E37" w:rsidP="00D83B9B">
      <w:pPr>
        <w:ind w:left="3119" w:firstLine="420"/>
        <w:rPr>
          <w:rFonts w:ascii="Gill Sans MT" w:hAnsi="Gill Sans MT"/>
        </w:rPr>
      </w:pPr>
    </w:p>
    <w:p w14:paraId="171F2228" w14:textId="0147CF07" w:rsidR="005E5996" w:rsidRDefault="004B5A27" w:rsidP="005E5996">
      <w:pPr>
        <w:pStyle w:val="Paragraphedeliste"/>
        <w:numPr>
          <w:ilvl w:val="0"/>
          <w:numId w:val="2"/>
        </w:numPr>
        <w:spacing w:after="0"/>
        <w:rPr>
          <w:rFonts w:ascii="Gill Sans MT" w:hAnsi="Gill Sans MT"/>
        </w:rPr>
      </w:pPr>
      <w:r>
        <w:rPr>
          <w:rFonts w:ascii="Gill Sans MT" w:hAnsi="Gill Sans MT"/>
        </w:rPr>
        <w:t>Cette illumination aussi bien physique que mentale me donne de la bonne humeur pour commencer la journée.</w:t>
      </w:r>
      <w:r w:rsidR="006A4DB8">
        <w:rPr>
          <w:rFonts w:ascii="Gill Sans MT" w:hAnsi="Gill Sans MT"/>
        </w:rPr>
        <w:t xml:space="preserve"> </w:t>
      </w:r>
    </w:p>
    <w:p w14:paraId="27F75D20" w14:textId="22F3ACE6" w:rsidR="00F54FF0" w:rsidRDefault="00532C17" w:rsidP="006A4DB8">
      <w:pPr>
        <w:pStyle w:val="Paragraphedeliste"/>
        <w:numPr>
          <w:ilvl w:val="0"/>
          <w:numId w:val="2"/>
        </w:numPr>
        <w:spacing w:after="0"/>
        <w:rPr>
          <w:rFonts w:ascii="Gill Sans MT" w:hAnsi="Gill Sans MT"/>
        </w:rPr>
      </w:pPr>
      <w:r>
        <w:rPr>
          <w:rFonts w:ascii="Gill Sans MT" w:hAnsi="Gill Sans MT"/>
        </w:rPr>
        <w:t>Il fait sombre dehors, donc on voit mieux les lumières.</w:t>
      </w:r>
    </w:p>
    <w:p w14:paraId="43D3F574" w14:textId="205ECD8D" w:rsidR="00532C17" w:rsidRPr="006A4DB8" w:rsidRDefault="00532C17" w:rsidP="006A4DB8">
      <w:pPr>
        <w:pStyle w:val="Paragraphedeliste"/>
        <w:numPr>
          <w:ilvl w:val="0"/>
          <w:numId w:val="2"/>
        </w:numPr>
        <w:spacing w:after="0"/>
        <w:rPr>
          <w:rFonts w:ascii="Gill Sans MT" w:hAnsi="Gill Sans MT"/>
        </w:rPr>
      </w:pPr>
      <w:r>
        <w:rPr>
          <w:rFonts w:ascii="Gill Sans MT" w:hAnsi="Gill Sans MT"/>
        </w:rPr>
        <w:t>Ce haïku me rappelle la beauté dans la simplicité de la magie, de la saison des fêtes. Il incarne une célébration de la lumière.</w:t>
      </w:r>
    </w:p>
    <w:sectPr w:rsidR="00532C17" w:rsidRPr="006A4D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C6172" w14:textId="77777777" w:rsidR="00CF6520" w:rsidRDefault="00CF6520" w:rsidP="00FD57B8">
      <w:pPr>
        <w:spacing w:after="0" w:line="240" w:lineRule="auto"/>
      </w:pPr>
      <w:r>
        <w:separator/>
      </w:r>
    </w:p>
  </w:endnote>
  <w:endnote w:type="continuationSeparator" w:id="0">
    <w:p w14:paraId="10FD6E35" w14:textId="77777777" w:rsidR="00CF6520" w:rsidRDefault="00CF6520" w:rsidP="00FD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sz w:val="20"/>
        <w:szCs w:val="20"/>
      </w:rPr>
      <w:id w:val="1420134381"/>
      <w:docPartObj>
        <w:docPartGallery w:val="Page Numbers (Bottom of Page)"/>
        <w:docPartUnique/>
      </w:docPartObj>
    </w:sdtPr>
    <w:sdtEndPr/>
    <w:sdtContent>
      <w:p w14:paraId="3562B377" w14:textId="441B29DE" w:rsidR="00FD57B8" w:rsidRPr="003E06B1" w:rsidRDefault="00FD57B8" w:rsidP="00FD57B8">
        <w:pPr>
          <w:pStyle w:val="Pieddepage"/>
          <w:jc w:val="right"/>
          <w:rPr>
            <w:rFonts w:ascii="Gill Sans MT" w:hAnsi="Gill Sans MT"/>
            <w:sz w:val="20"/>
            <w:szCs w:val="20"/>
          </w:rPr>
        </w:pPr>
        <w:r w:rsidRPr="003E06B1">
          <w:rPr>
            <w:rFonts w:ascii="Gill Sans MT" w:hAnsi="Gill Sans MT"/>
            <w:sz w:val="20"/>
            <w:szCs w:val="20"/>
          </w:rPr>
          <w:t>UAA6</w:t>
        </w:r>
        <w:r w:rsidR="00F43CDC">
          <w:rPr>
            <w:rFonts w:ascii="Gill Sans MT" w:hAnsi="Gill Sans MT"/>
            <w:sz w:val="20"/>
            <w:szCs w:val="20"/>
          </w:rPr>
          <w:t xml:space="preserve"> – 4 B et 4 </w:t>
        </w:r>
        <w:r w:rsidR="00D900D5">
          <w:rPr>
            <w:rFonts w:ascii="Gill Sans MT" w:hAnsi="Gill Sans MT"/>
            <w:sz w:val="20"/>
            <w:szCs w:val="20"/>
          </w:rPr>
          <w:t>D</w:t>
        </w:r>
        <w:r w:rsidRPr="003E06B1">
          <w:rPr>
            <w:rFonts w:ascii="Gill Sans MT" w:hAnsi="Gill Sans MT"/>
            <w:sz w:val="20"/>
            <w:szCs w:val="20"/>
          </w:rPr>
          <w:t xml:space="preserve"> </w:t>
        </w:r>
        <w:r w:rsidR="003E06B1" w:rsidRPr="003E06B1">
          <w:rPr>
            <w:rFonts w:ascii="Gill Sans MT" w:hAnsi="Gill Sans MT"/>
            <w:sz w:val="20"/>
            <w:szCs w:val="20"/>
          </w:rPr>
          <w:t>–</w:t>
        </w:r>
        <w:r w:rsidRPr="003E06B1">
          <w:rPr>
            <w:rFonts w:ascii="Gill Sans MT" w:hAnsi="Gill Sans MT"/>
            <w:sz w:val="20"/>
            <w:szCs w:val="20"/>
          </w:rPr>
          <w:t xml:space="preserve"> </w:t>
        </w:r>
        <w:r w:rsidR="003E06B1" w:rsidRPr="003E06B1">
          <w:rPr>
            <w:rFonts w:ascii="Gill Sans MT" w:hAnsi="Gill Sans MT"/>
            <w:sz w:val="20"/>
            <w:szCs w:val="20"/>
          </w:rPr>
          <w:t xml:space="preserve">je réagis à un haïku - </w:t>
        </w:r>
        <w:r w:rsidRPr="003E06B1">
          <w:rPr>
            <w:rFonts w:ascii="Gill Sans MT" w:hAnsi="Gill Sans MT"/>
            <w:sz w:val="20"/>
            <w:szCs w:val="20"/>
          </w:rPr>
          <w:fldChar w:fldCharType="begin"/>
        </w:r>
        <w:r w:rsidRPr="003E06B1">
          <w:rPr>
            <w:rFonts w:ascii="Gill Sans MT" w:hAnsi="Gill Sans MT"/>
            <w:sz w:val="20"/>
            <w:szCs w:val="20"/>
          </w:rPr>
          <w:instrText>PAGE   \* MERGEFORMAT</w:instrText>
        </w:r>
        <w:r w:rsidRPr="003E06B1">
          <w:rPr>
            <w:rFonts w:ascii="Gill Sans MT" w:hAnsi="Gill Sans MT"/>
            <w:sz w:val="20"/>
            <w:szCs w:val="20"/>
          </w:rPr>
          <w:fldChar w:fldCharType="separate"/>
        </w:r>
        <w:r w:rsidRPr="003E06B1">
          <w:rPr>
            <w:rFonts w:ascii="Gill Sans MT" w:hAnsi="Gill Sans MT"/>
            <w:sz w:val="20"/>
            <w:szCs w:val="20"/>
            <w:lang w:val="fr-FR"/>
          </w:rPr>
          <w:t>2</w:t>
        </w:r>
        <w:r w:rsidRPr="003E06B1">
          <w:rPr>
            <w:rFonts w:ascii="Gill Sans MT" w:hAnsi="Gill Sans MT"/>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BF894" w14:textId="77777777" w:rsidR="00CF6520" w:rsidRDefault="00CF6520" w:rsidP="00FD57B8">
      <w:pPr>
        <w:spacing w:after="0" w:line="240" w:lineRule="auto"/>
      </w:pPr>
      <w:r>
        <w:separator/>
      </w:r>
    </w:p>
  </w:footnote>
  <w:footnote w:type="continuationSeparator" w:id="0">
    <w:p w14:paraId="29B584E5" w14:textId="77777777" w:rsidR="00CF6520" w:rsidRDefault="00CF6520" w:rsidP="00FD5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7960"/>
    <w:multiLevelType w:val="hybridMultilevel"/>
    <w:tmpl w:val="7552691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9C0665"/>
    <w:multiLevelType w:val="hybridMultilevel"/>
    <w:tmpl w:val="0CE6139A"/>
    <w:lvl w:ilvl="0" w:tplc="080C000F">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2" w15:restartNumberingAfterBreak="0">
    <w:nsid w:val="1A816DC3"/>
    <w:multiLevelType w:val="hybridMultilevel"/>
    <w:tmpl w:val="4FDABBA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BC25FB4"/>
    <w:multiLevelType w:val="hybridMultilevel"/>
    <w:tmpl w:val="ACEA225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5261438"/>
    <w:multiLevelType w:val="hybridMultilevel"/>
    <w:tmpl w:val="A33A64D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B483E20"/>
    <w:multiLevelType w:val="hybridMultilevel"/>
    <w:tmpl w:val="DC0C3C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6783918">
    <w:abstractNumId w:val="5"/>
  </w:num>
  <w:num w:numId="2" w16cid:durableId="300235309">
    <w:abstractNumId w:val="1"/>
  </w:num>
  <w:num w:numId="3" w16cid:durableId="1721782782">
    <w:abstractNumId w:val="4"/>
  </w:num>
  <w:num w:numId="4" w16cid:durableId="1445735730">
    <w:abstractNumId w:val="2"/>
  </w:num>
  <w:num w:numId="5" w16cid:durableId="2830096">
    <w:abstractNumId w:val="3"/>
  </w:num>
  <w:num w:numId="6" w16cid:durableId="1301955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90"/>
    <w:rsid w:val="0003578D"/>
    <w:rsid w:val="00042BBF"/>
    <w:rsid w:val="0004594E"/>
    <w:rsid w:val="00047FB0"/>
    <w:rsid w:val="000713FA"/>
    <w:rsid w:val="00090707"/>
    <w:rsid w:val="000C0A05"/>
    <w:rsid w:val="000E092D"/>
    <w:rsid w:val="00107BBF"/>
    <w:rsid w:val="001453F5"/>
    <w:rsid w:val="00197B05"/>
    <w:rsid w:val="001C7E43"/>
    <w:rsid w:val="001E3ADB"/>
    <w:rsid w:val="001F23AC"/>
    <w:rsid w:val="002021A2"/>
    <w:rsid w:val="00256650"/>
    <w:rsid w:val="002610C1"/>
    <w:rsid w:val="00272078"/>
    <w:rsid w:val="00296C50"/>
    <w:rsid w:val="002A153E"/>
    <w:rsid w:val="002B0D50"/>
    <w:rsid w:val="002C0582"/>
    <w:rsid w:val="002E2767"/>
    <w:rsid w:val="00315C4C"/>
    <w:rsid w:val="00362693"/>
    <w:rsid w:val="003A23F9"/>
    <w:rsid w:val="003A3FC1"/>
    <w:rsid w:val="003A7152"/>
    <w:rsid w:val="003E06B1"/>
    <w:rsid w:val="00405A18"/>
    <w:rsid w:val="00407A60"/>
    <w:rsid w:val="00420873"/>
    <w:rsid w:val="00495348"/>
    <w:rsid w:val="004B5A27"/>
    <w:rsid w:val="004D6362"/>
    <w:rsid w:val="004D7CAE"/>
    <w:rsid w:val="005151D0"/>
    <w:rsid w:val="00532C17"/>
    <w:rsid w:val="00583BF0"/>
    <w:rsid w:val="00590153"/>
    <w:rsid w:val="005B5AEA"/>
    <w:rsid w:val="005D0693"/>
    <w:rsid w:val="005E5996"/>
    <w:rsid w:val="005E7F18"/>
    <w:rsid w:val="005F2BA0"/>
    <w:rsid w:val="00643E63"/>
    <w:rsid w:val="00657E37"/>
    <w:rsid w:val="00664B6C"/>
    <w:rsid w:val="006771CB"/>
    <w:rsid w:val="006772D1"/>
    <w:rsid w:val="00682802"/>
    <w:rsid w:val="006A4DB8"/>
    <w:rsid w:val="006B1270"/>
    <w:rsid w:val="006D5137"/>
    <w:rsid w:val="006D57C6"/>
    <w:rsid w:val="006D60DB"/>
    <w:rsid w:val="006E2748"/>
    <w:rsid w:val="00701F58"/>
    <w:rsid w:val="00711447"/>
    <w:rsid w:val="00747783"/>
    <w:rsid w:val="00766559"/>
    <w:rsid w:val="00766C46"/>
    <w:rsid w:val="007876E5"/>
    <w:rsid w:val="007969D7"/>
    <w:rsid w:val="007A2928"/>
    <w:rsid w:val="007B0EFE"/>
    <w:rsid w:val="007C226D"/>
    <w:rsid w:val="007F6BA5"/>
    <w:rsid w:val="00812EA4"/>
    <w:rsid w:val="00836095"/>
    <w:rsid w:val="00840032"/>
    <w:rsid w:val="00862672"/>
    <w:rsid w:val="00895428"/>
    <w:rsid w:val="008979CA"/>
    <w:rsid w:val="008A23FA"/>
    <w:rsid w:val="008B43A1"/>
    <w:rsid w:val="008D151E"/>
    <w:rsid w:val="008E42DA"/>
    <w:rsid w:val="00900990"/>
    <w:rsid w:val="0090275D"/>
    <w:rsid w:val="00917333"/>
    <w:rsid w:val="00931632"/>
    <w:rsid w:val="009321B7"/>
    <w:rsid w:val="00956FD1"/>
    <w:rsid w:val="009808B4"/>
    <w:rsid w:val="0099436E"/>
    <w:rsid w:val="009E560F"/>
    <w:rsid w:val="009F4828"/>
    <w:rsid w:val="00A360AB"/>
    <w:rsid w:val="00A63BEE"/>
    <w:rsid w:val="00A71C95"/>
    <w:rsid w:val="00AD7DCE"/>
    <w:rsid w:val="00AE480F"/>
    <w:rsid w:val="00B0145B"/>
    <w:rsid w:val="00B34524"/>
    <w:rsid w:val="00B4470C"/>
    <w:rsid w:val="00B748DF"/>
    <w:rsid w:val="00B80D85"/>
    <w:rsid w:val="00BA668E"/>
    <w:rsid w:val="00BC4634"/>
    <w:rsid w:val="00BD1D2E"/>
    <w:rsid w:val="00C12040"/>
    <w:rsid w:val="00C12413"/>
    <w:rsid w:val="00C63142"/>
    <w:rsid w:val="00C63D69"/>
    <w:rsid w:val="00C94AFD"/>
    <w:rsid w:val="00C96677"/>
    <w:rsid w:val="00CA7041"/>
    <w:rsid w:val="00CA7A75"/>
    <w:rsid w:val="00CB7BEE"/>
    <w:rsid w:val="00CC1621"/>
    <w:rsid w:val="00CF19FE"/>
    <w:rsid w:val="00CF6520"/>
    <w:rsid w:val="00D16AC9"/>
    <w:rsid w:val="00D83B9B"/>
    <w:rsid w:val="00D85301"/>
    <w:rsid w:val="00D900D5"/>
    <w:rsid w:val="00D93A77"/>
    <w:rsid w:val="00DC7439"/>
    <w:rsid w:val="00E83894"/>
    <w:rsid w:val="00EE23A6"/>
    <w:rsid w:val="00F05732"/>
    <w:rsid w:val="00F14476"/>
    <w:rsid w:val="00F41A6B"/>
    <w:rsid w:val="00F43CDC"/>
    <w:rsid w:val="00F54FF0"/>
    <w:rsid w:val="00F558F6"/>
    <w:rsid w:val="00F61FAC"/>
    <w:rsid w:val="00FC0DB8"/>
    <w:rsid w:val="00FD57B8"/>
    <w:rsid w:val="00FE723B"/>
    <w:rsid w:val="00FF395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6868"/>
  <w15:chartTrackingRefBased/>
  <w15:docId w15:val="{1A321E2F-F3C6-46B4-B736-4291C48E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57B8"/>
    <w:pPr>
      <w:tabs>
        <w:tab w:val="center" w:pos="4536"/>
        <w:tab w:val="right" w:pos="9072"/>
      </w:tabs>
      <w:spacing w:after="0" w:line="240" w:lineRule="auto"/>
    </w:pPr>
  </w:style>
  <w:style w:type="character" w:customStyle="1" w:styleId="En-tteCar">
    <w:name w:val="En-tête Car"/>
    <w:basedOn w:val="Policepardfaut"/>
    <w:link w:val="En-tte"/>
    <w:uiPriority w:val="99"/>
    <w:rsid w:val="00FD57B8"/>
  </w:style>
  <w:style w:type="paragraph" w:styleId="Pieddepage">
    <w:name w:val="footer"/>
    <w:basedOn w:val="Normal"/>
    <w:link w:val="PieddepageCar"/>
    <w:uiPriority w:val="99"/>
    <w:unhideWhenUsed/>
    <w:rsid w:val="00FD57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57B8"/>
  </w:style>
  <w:style w:type="paragraph" w:styleId="Paragraphedeliste">
    <w:name w:val="List Paragraph"/>
    <w:basedOn w:val="Normal"/>
    <w:uiPriority w:val="34"/>
    <w:qFormat/>
    <w:rsid w:val="00D85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3675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2024-05-20T10:52:00Z</dcterms:created>
  <dcterms:modified xsi:type="dcterms:W3CDTF">2024-05-20T10:52:00Z</dcterms:modified>
</cp:coreProperties>
</file>