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9499C" w14:textId="77777777" w:rsidR="002740C0" w:rsidRPr="002740C0" w:rsidRDefault="002740C0" w:rsidP="002740C0">
      <w:pPr>
        <w:rPr>
          <w:sz w:val="22"/>
          <w:szCs w:val="22"/>
        </w:rPr>
      </w:pPr>
      <w:r w:rsidRPr="002740C0">
        <w:rPr>
          <w:sz w:val="22"/>
          <w:szCs w:val="22"/>
        </w:rPr>
        <w:t>Partager</w:t>
      </w:r>
    </w:p>
    <w:p w14:paraId="42299A32" w14:textId="4718573F" w:rsidR="002740C0" w:rsidRPr="002740C0" w:rsidRDefault="002740C0" w:rsidP="002740C0">
      <w:pPr>
        <w:rPr>
          <w:sz w:val="22"/>
          <w:szCs w:val="22"/>
        </w:rPr>
      </w:pPr>
      <w:r w:rsidRPr="002740C0">
        <w:rPr>
          <w:sz w:val="22"/>
          <w:szCs w:val="22"/>
        </w:rPr>
        <w:drawing>
          <wp:inline distT="0" distB="0" distL="0" distR="0" wp14:anchorId="18F8D5D2" wp14:editId="0D8107CB">
            <wp:extent cx="304800" cy="304800"/>
            <wp:effectExtent l="0" t="0" r="0" b="0"/>
            <wp:docPr id="801780584" name="Image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10D56AB" w14:textId="77777777" w:rsidR="002740C0" w:rsidRPr="002740C0" w:rsidRDefault="002740C0" w:rsidP="002740C0">
      <w:pPr>
        <w:rPr>
          <w:b/>
          <w:bCs/>
          <w:sz w:val="22"/>
          <w:szCs w:val="22"/>
        </w:rPr>
      </w:pPr>
      <w:r w:rsidRPr="002740C0">
        <w:rPr>
          <w:b/>
          <w:bCs/>
          <w:sz w:val="22"/>
          <w:szCs w:val="22"/>
        </w:rPr>
        <w:t>Vous avez dit :</w:t>
      </w:r>
    </w:p>
    <w:p w14:paraId="07C2AFA6" w14:textId="77777777" w:rsidR="002740C0" w:rsidRPr="002740C0" w:rsidRDefault="002740C0" w:rsidP="002740C0">
      <w:pPr>
        <w:rPr>
          <w:sz w:val="22"/>
          <w:szCs w:val="22"/>
        </w:rPr>
      </w:pPr>
      <w:r w:rsidRPr="002740C0">
        <w:rPr>
          <w:sz w:val="22"/>
          <w:szCs w:val="22"/>
        </w:rPr>
        <w:t>- Mais pourquoi les hommes et les femmes sont-ils des animaux qui peuvent s’engager à vie dans leur couple ? voire le désirent ?</w:t>
      </w:r>
    </w:p>
    <w:p w14:paraId="52D91865" w14:textId="77777777" w:rsidR="002740C0" w:rsidRPr="002740C0" w:rsidRDefault="002740C0" w:rsidP="002740C0">
      <w:pPr>
        <w:rPr>
          <w:sz w:val="22"/>
          <w:szCs w:val="22"/>
        </w:rPr>
      </w:pPr>
      <w:r w:rsidRPr="002740C0">
        <w:rPr>
          <w:sz w:val="22"/>
          <w:szCs w:val="22"/>
        </w:rPr>
        <w:t xml:space="preserve">Ce contenu viole peut-être nos </w:t>
      </w:r>
      <w:hyperlink r:id="rId6" w:tgtFrame="_blank" w:history="1">
        <w:r w:rsidRPr="002740C0">
          <w:rPr>
            <w:rStyle w:val="Lienhypertexte"/>
            <w:sz w:val="22"/>
            <w:szCs w:val="22"/>
          </w:rPr>
          <w:t>politiques d'utilisation</w:t>
        </w:r>
      </w:hyperlink>
      <w:r w:rsidRPr="002740C0">
        <w:rPr>
          <w:sz w:val="22"/>
          <w:szCs w:val="22"/>
        </w:rPr>
        <w:t>.</w:t>
      </w:r>
    </w:p>
    <w:p w14:paraId="6D89B128" w14:textId="77777777" w:rsidR="002740C0" w:rsidRPr="002740C0" w:rsidRDefault="002740C0" w:rsidP="002740C0">
      <w:pPr>
        <w:rPr>
          <w:b/>
          <w:bCs/>
          <w:sz w:val="22"/>
          <w:szCs w:val="22"/>
        </w:rPr>
      </w:pPr>
      <w:proofErr w:type="spellStart"/>
      <w:r w:rsidRPr="002740C0">
        <w:rPr>
          <w:b/>
          <w:bCs/>
          <w:sz w:val="22"/>
          <w:szCs w:val="22"/>
        </w:rPr>
        <w:t>ChatGPT</w:t>
      </w:r>
      <w:proofErr w:type="spellEnd"/>
      <w:r w:rsidRPr="002740C0">
        <w:rPr>
          <w:b/>
          <w:bCs/>
          <w:sz w:val="22"/>
          <w:szCs w:val="22"/>
        </w:rPr>
        <w:t xml:space="preserve"> a dit :</w:t>
      </w:r>
    </w:p>
    <w:p w14:paraId="565E3CE6" w14:textId="77777777" w:rsidR="002740C0" w:rsidRPr="002740C0" w:rsidRDefault="002740C0" w:rsidP="002740C0">
      <w:pPr>
        <w:rPr>
          <w:sz w:val="22"/>
          <w:szCs w:val="22"/>
        </w:rPr>
      </w:pPr>
      <w:proofErr w:type="spellStart"/>
      <w:r w:rsidRPr="002740C0">
        <w:rPr>
          <w:sz w:val="22"/>
          <w:szCs w:val="22"/>
        </w:rPr>
        <w:t>ChatGPT</w:t>
      </w:r>
      <w:proofErr w:type="spellEnd"/>
    </w:p>
    <w:p w14:paraId="785316A6" w14:textId="77777777" w:rsidR="002740C0" w:rsidRPr="002740C0" w:rsidRDefault="002740C0" w:rsidP="002740C0">
      <w:pPr>
        <w:rPr>
          <w:sz w:val="22"/>
          <w:szCs w:val="22"/>
        </w:rPr>
      </w:pPr>
      <w:r w:rsidRPr="002740C0">
        <w:rPr>
          <w:sz w:val="22"/>
          <w:szCs w:val="22"/>
        </w:rPr>
        <w:t>Les humains, hommes et femmes, ont des caractéristiques biologiques, psychologiques et socioculturelles qui favorisent la formation de couples à long terme et, souvent, le désir de s'engager durablement dans une relation. Voici quelques raisons principales :</w:t>
      </w:r>
    </w:p>
    <w:p w14:paraId="2698C901" w14:textId="77777777" w:rsidR="002740C0" w:rsidRPr="002740C0" w:rsidRDefault="002740C0" w:rsidP="002740C0">
      <w:pPr>
        <w:rPr>
          <w:b/>
          <w:bCs/>
          <w:sz w:val="22"/>
          <w:szCs w:val="22"/>
        </w:rPr>
      </w:pPr>
      <w:r w:rsidRPr="002740C0">
        <w:rPr>
          <w:b/>
          <w:bCs/>
          <w:sz w:val="22"/>
          <w:szCs w:val="22"/>
        </w:rPr>
        <w:t>1. Biologie et évolution</w:t>
      </w:r>
    </w:p>
    <w:p w14:paraId="4E63F804" w14:textId="77777777" w:rsidR="002740C0" w:rsidRPr="002740C0" w:rsidRDefault="002740C0" w:rsidP="002740C0">
      <w:pPr>
        <w:numPr>
          <w:ilvl w:val="0"/>
          <w:numId w:val="1"/>
        </w:numPr>
        <w:rPr>
          <w:sz w:val="22"/>
          <w:szCs w:val="22"/>
        </w:rPr>
      </w:pPr>
      <w:r w:rsidRPr="002740C0">
        <w:rPr>
          <w:b/>
          <w:bCs/>
          <w:sz w:val="22"/>
          <w:szCs w:val="22"/>
        </w:rPr>
        <w:t>Parentalité et survie des enfants</w:t>
      </w:r>
      <w:r w:rsidRPr="002740C0">
        <w:rPr>
          <w:sz w:val="22"/>
          <w:szCs w:val="22"/>
        </w:rPr>
        <w:t xml:space="preserve"> : Dans les sociétés préhistoriques, les enfants avaient besoin de soins prolongés pour survivre. La coopération entre les deux parents augmentait leurs chances de transmettre leurs gènes. Cela a favorisé l'évolution de liens stables.</w:t>
      </w:r>
    </w:p>
    <w:p w14:paraId="6C2E8452" w14:textId="77777777" w:rsidR="002740C0" w:rsidRPr="002740C0" w:rsidRDefault="002740C0" w:rsidP="002740C0">
      <w:pPr>
        <w:numPr>
          <w:ilvl w:val="0"/>
          <w:numId w:val="1"/>
        </w:numPr>
        <w:rPr>
          <w:sz w:val="22"/>
          <w:szCs w:val="22"/>
        </w:rPr>
      </w:pPr>
      <w:r w:rsidRPr="002740C0">
        <w:rPr>
          <w:b/>
          <w:bCs/>
          <w:sz w:val="22"/>
          <w:szCs w:val="22"/>
        </w:rPr>
        <w:t>Attachement et hormones</w:t>
      </w:r>
      <w:r w:rsidRPr="002740C0">
        <w:rPr>
          <w:sz w:val="22"/>
          <w:szCs w:val="22"/>
        </w:rPr>
        <w:t xml:space="preserve"> : Les humains sont biologiquement prédisposés à former des attachements affectifs. Des hormones comme l'ocytocine, souvent surnommée "l'hormone de l'attachement", renforcent les liens émotionnels, en particulier lors de relations intimes, de l'accouchement et de l'allaitement.</w:t>
      </w:r>
    </w:p>
    <w:p w14:paraId="4F9739F2" w14:textId="77777777" w:rsidR="002740C0" w:rsidRPr="002740C0" w:rsidRDefault="002740C0" w:rsidP="002740C0">
      <w:pPr>
        <w:rPr>
          <w:b/>
          <w:bCs/>
          <w:sz w:val="22"/>
          <w:szCs w:val="22"/>
        </w:rPr>
      </w:pPr>
      <w:r w:rsidRPr="002740C0">
        <w:rPr>
          <w:b/>
          <w:bCs/>
          <w:sz w:val="22"/>
          <w:szCs w:val="22"/>
        </w:rPr>
        <w:t>2. Psychologie</w:t>
      </w:r>
    </w:p>
    <w:p w14:paraId="7796D200" w14:textId="77777777" w:rsidR="002740C0" w:rsidRPr="002740C0" w:rsidRDefault="002740C0" w:rsidP="002740C0">
      <w:pPr>
        <w:numPr>
          <w:ilvl w:val="0"/>
          <w:numId w:val="2"/>
        </w:numPr>
        <w:rPr>
          <w:sz w:val="22"/>
          <w:szCs w:val="22"/>
        </w:rPr>
      </w:pPr>
      <w:r w:rsidRPr="002740C0">
        <w:rPr>
          <w:b/>
          <w:bCs/>
          <w:sz w:val="22"/>
          <w:szCs w:val="22"/>
        </w:rPr>
        <w:t>Recherche de stabilité émotionnelle</w:t>
      </w:r>
      <w:r w:rsidRPr="002740C0">
        <w:rPr>
          <w:sz w:val="22"/>
          <w:szCs w:val="22"/>
        </w:rPr>
        <w:t xml:space="preserve"> : Les humains recherchent souvent des relations profondes et significatives. Le couple offre un sentiment de sécurité, de soutien et d'appartenance, réduisant l'incertitude sociale.</w:t>
      </w:r>
    </w:p>
    <w:p w14:paraId="70034913" w14:textId="77777777" w:rsidR="002740C0" w:rsidRPr="002740C0" w:rsidRDefault="002740C0" w:rsidP="002740C0">
      <w:pPr>
        <w:numPr>
          <w:ilvl w:val="0"/>
          <w:numId w:val="2"/>
        </w:numPr>
        <w:rPr>
          <w:sz w:val="22"/>
          <w:szCs w:val="22"/>
        </w:rPr>
      </w:pPr>
      <w:r w:rsidRPr="002740C0">
        <w:rPr>
          <w:b/>
          <w:bCs/>
          <w:sz w:val="22"/>
          <w:szCs w:val="22"/>
        </w:rPr>
        <w:t>Complémentarité et intimité</w:t>
      </w:r>
      <w:r w:rsidRPr="002740C0">
        <w:rPr>
          <w:sz w:val="22"/>
          <w:szCs w:val="22"/>
        </w:rPr>
        <w:t xml:space="preserve"> : Être en couple permet de partager des responsabilités, des émotions, et des projets communs, ce qui peut être psychologiquement gratifiant.</w:t>
      </w:r>
    </w:p>
    <w:p w14:paraId="49176081" w14:textId="77777777" w:rsidR="002740C0" w:rsidRPr="002740C0" w:rsidRDefault="002740C0" w:rsidP="002740C0">
      <w:pPr>
        <w:rPr>
          <w:b/>
          <w:bCs/>
          <w:sz w:val="22"/>
          <w:szCs w:val="22"/>
        </w:rPr>
      </w:pPr>
      <w:r w:rsidRPr="002740C0">
        <w:rPr>
          <w:b/>
          <w:bCs/>
          <w:sz w:val="22"/>
          <w:szCs w:val="22"/>
        </w:rPr>
        <w:t>3. Facteurs socioculturels</w:t>
      </w:r>
    </w:p>
    <w:p w14:paraId="20DDFF6B" w14:textId="77777777" w:rsidR="002740C0" w:rsidRPr="002740C0" w:rsidRDefault="002740C0" w:rsidP="002740C0">
      <w:pPr>
        <w:numPr>
          <w:ilvl w:val="0"/>
          <w:numId w:val="3"/>
        </w:numPr>
        <w:rPr>
          <w:sz w:val="22"/>
          <w:szCs w:val="22"/>
        </w:rPr>
      </w:pPr>
      <w:r w:rsidRPr="002740C0">
        <w:rPr>
          <w:b/>
          <w:bCs/>
          <w:sz w:val="22"/>
          <w:szCs w:val="22"/>
        </w:rPr>
        <w:t>Normes sociales et culturelles</w:t>
      </w:r>
      <w:r w:rsidRPr="002740C0">
        <w:rPr>
          <w:sz w:val="22"/>
          <w:szCs w:val="22"/>
        </w:rPr>
        <w:t xml:space="preserve"> : Dans de nombreuses sociétés, le couple et le mariage sont valorisés. Ces institutions structurent la vie sociale et économique, renforçant le modèle de relations durables.</w:t>
      </w:r>
    </w:p>
    <w:p w14:paraId="7F9C7B71" w14:textId="77777777" w:rsidR="002740C0" w:rsidRPr="002740C0" w:rsidRDefault="002740C0" w:rsidP="002740C0">
      <w:pPr>
        <w:numPr>
          <w:ilvl w:val="0"/>
          <w:numId w:val="3"/>
        </w:numPr>
        <w:rPr>
          <w:sz w:val="22"/>
          <w:szCs w:val="22"/>
        </w:rPr>
      </w:pPr>
      <w:r w:rsidRPr="002740C0">
        <w:rPr>
          <w:b/>
          <w:bCs/>
          <w:sz w:val="22"/>
          <w:szCs w:val="22"/>
        </w:rPr>
        <w:t>Valeur symbolique de l’engagement</w:t>
      </w:r>
      <w:r w:rsidRPr="002740C0">
        <w:rPr>
          <w:sz w:val="22"/>
          <w:szCs w:val="22"/>
        </w:rPr>
        <w:t xml:space="preserve"> : L’engagement à vie peut être perçu comme un idéal, témoignant de la capacité à surmonter les épreuves ensemble et à bâtir quelque chose de durable.</w:t>
      </w:r>
    </w:p>
    <w:p w14:paraId="31389A82" w14:textId="77777777" w:rsidR="002740C0" w:rsidRPr="002740C0" w:rsidRDefault="002740C0" w:rsidP="002740C0">
      <w:pPr>
        <w:rPr>
          <w:b/>
          <w:bCs/>
          <w:sz w:val="22"/>
          <w:szCs w:val="22"/>
        </w:rPr>
      </w:pPr>
      <w:r w:rsidRPr="002740C0">
        <w:rPr>
          <w:b/>
          <w:bCs/>
          <w:sz w:val="22"/>
          <w:szCs w:val="22"/>
        </w:rPr>
        <w:t>4. Désir individuel</w:t>
      </w:r>
    </w:p>
    <w:p w14:paraId="638C3BD3" w14:textId="77777777" w:rsidR="002740C0" w:rsidRPr="002740C0" w:rsidRDefault="002740C0" w:rsidP="002740C0">
      <w:pPr>
        <w:numPr>
          <w:ilvl w:val="0"/>
          <w:numId w:val="4"/>
        </w:numPr>
        <w:rPr>
          <w:sz w:val="22"/>
          <w:szCs w:val="22"/>
        </w:rPr>
      </w:pPr>
      <w:r w:rsidRPr="002740C0">
        <w:rPr>
          <w:b/>
          <w:bCs/>
          <w:sz w:val="22"/>
          <w:szCs w:val="22"/>
        </w:rPr>
        <w:lastRenderedPageBreak/>
        <w:t>Amour et idéaux romantiques</w:t>
      </w:r>
      <w:r w:rsidRPr="002740C0">
        <w:rPr>
          <w:sz w:val="22"/>
          <w:szCs w:val="22"/>
        </w:rPr>
        <w:t xml:space="preserve"> : Les idéaux romantiques, largement propagés par la littérature, l'art et les médias, encouragent le désir de trouver un partenaire unique et durable.</w:t>
      </w:r>
    </w:p>
    <w:p w14:paraId="15DFFC40" w14:textId="77777777" w:rsidR="002740C0" w:rsidRPr="002740C0" w:rsidRDefault="002740C0" w:rsidP="002740C0">
      <w:pPr>
        <w:numPr>
          <w:ilvl w:val="0"/>
          <w:numId w:val="4"/>
        </w:numPr>
        <w:rPr>
          <w:sz w:val="22"/>
          <w:szCs w:val="22"/>
        </w:rPr>
      </w:pPr>
      <w:r w:rsidRPr="002740C0">
        <w:rPr>
          <w:b/>
          <w:bCs/>
          <w:sz w:val="22"/>
          <w:szCs w:val="22"/>
        </w:rPr>
        <w:t>Satisfaction personnelle</w:t>
      </w:r>
      <w:r w:rsidRPr="002740C0">
        <w:rPr>
          <w:sz w:val="22"/>
          <w:szCs w:val="22"/>
        </w:rPr>
        <w:t xml:space="preserve"> : Pour beaucoup, construire une vie de couple procure du bonheur, un sens à la vie et une forme de réalisation personnelle.</w:t>
      </w:r>
    </w:p>
    <w:p w14:paraId="4CDCDA9F" w14:textId="77777777" w:rsidR="002740C0" w:rsidRPr="002740C0" w:rsidRDefault="002740C0" w:rsidP="002740C0">
      <w:pPr>
        <w:rPr>
          <w:sz w:val="22"/>
          <w:szCs w:val="22"/>
        </w:rPr>
      </w:pPr>
      <w:r w:rsidRPr="002740C0">
        <w:rPr>
          <w:sz w:val="22"/>
          <w:szCs w:val="22"/>
        </w:rPr>
        <w:t>Cependant, il est important de noter que cette tendance n'est pas universelle. Certaines cultures ou individus privilégient des modes de vie différents (polygamie, célibat, relations libres). La capacité à s'engager à vie est donc influencée par des interactions complexes entre la biologie humaine et le contexte culturel.</w:t>
      </w:r>
    </w:p>
    <w:p w14:paraId="4FBBE884" w14:textId="77777777" w:rsidR="002740C0" w:rsidRPr="002740C0" w:rsidRDefault="002740C0" w:rsidP="002740C0">
      <w:pPr>
        <w:rPr>
          <w:sz w:val="22"/>
          <w:szCs w:val="22"/>
        </w:rPr>
      </w:pPr>
      <w:r w:rsidRPr="002740C0">
        <w:rPr>
          <w:sz w:val="22"/>
          <w:szCs w:val="22"/>
        </w:rPr>
        <w:t>4o</w:t>
      </w:r>
    </w:p>
    <w:p w14:paraId="76D3F939" w14:textId="77777777" w:rsidR="002740C0" w:rsidRPr="002740C0" w:rsidRDefault="002740C0" w:rsidP="002740C0">
      <w:pPr>
        <w:rPr>
          <w:b/>
          <w:bCs/>
          <w:sz w:val="22"/>
          <w:szCs w:val="22"/>
        </w:rPr>
      </w:pPr>
      <w:r w:rsidRPr="002740C0">
        <w:rPr>
          <w:b/>
          <w:bCs/>
          <w:sz w:val="22"/>
          <w:szCs w:val="22"/>
        </w:rPr>
        <w:t>Vous avez dit :</w:t>
      </w:r>
    </w:p>
    <w:p w14:paraId="3D0D07C7" w14:textId="77777777" w:rsidR="002740C0" w:rsidRPr="002740C0" w:rsidRDefault="002740C0" w:rsidP="002740C0">
      <w:pPr>
        <w:rPr>
          <w:sz w:val="22"/>
          <w:szCs w:val="22"/>
        </w:rPr>
      </w:pPr>
      <w:r w:rsidRPr="002740C0">
        <w:rPr>
          <w:sz w:val="22"/>
          <w:szCs w:val="22"/>
        </w:rPr>
        <w:t>Mais philosophiquement ? spirituellement ? religieusement ?</w:t>
      </w:r>
    </w:p>
    <w:p w14:paraId="37F031BD" w14:textId="77777777" w:rsidR="002740C0" w:rsidRPr="002740C0" w:rsidRDefault="002740C0" w:rsidP="002740C0">
      <w:pPr>
        <w:rPr>
          <w:b/>
          <w:bCs/>
          <w:sz w:val="22"/>
          <w:szCs w:val="22"/>
        </w:rPr>
      </w:pPr>
      <w:proofErr w:type="spellStart"/>
      <w:r w:rsidRPr="002740C0">
        <w:rPr>
          <w:b/>
          <w:bCs/>
          <w:sz w:val="22"/>
          <w:szCs w:val="22"/>
        </w:rPr>
        <w:t>ChatGPT</w:t>
      </w:r>
      <w:proofErr w:type="spellEnd"/>
      <w:r w:rsidRPr="002740C0">
        <w:rPr>
          <w:b/>
          <w:bCs/>
          <w:sz w:val="22"/>
          <w:szCs w:val="22"/>
        </w:rPr>
        <w:t xml:space="preserve"> a dit :</w:t>
      </w:r>
    </w:p>
    <w:p w14:paraId="14B0EE56" w14:textId="77777777" w:rsidR="002740C0" w:rsidRPr="002740C0" w:rsidRDefault="002740C0" w:rsidP="002740C0">
      <w:pPr>
        <w:rPr>
          <w:sz w:val="22"/>
          <w:szCs w:val="22"/>
        </w:rPr>
      </w:pPr>
      <w:proofErr w:type="spellStart"/>
      <w:r w:rsidRPr="002740C0">
        <w:rPr>
          <w:sz w:val="22"/>
          <w:szCs w:val="22"/>
        </w:rPr>
        <w:t>ChatGPT</w:t>
      </w:r>
      <w:proofErr w:type="spellEnd"/>
    </w:p>
    <w:p w14:paraId="62B42871" w14:textId="77777777" w:rsidR="002740C0" w:rsidRPr="002740C0" w:rsidRDefault="002740C0" w:rsidP="002740C0">
      <w:pPr>
        <w:rPr>
          <w:sz w:val="22"/>
          <w:szCs w:val="22"/>
        </w:rPr>
      </w:pPr>
      <w:r w:rsidRPr="002740C0">
        <w:rPr>
          <w:sz w:val="22"/>
          <w:szCs w:val="22"/>
        </w:rPr>
        <w:t>D’un point de vue philosophique, spirituel et religieux, l’engagement à vie dans un couple prend des dimensions plus profondes et symboliques. Ces perspectives s’attachent à explorer le sens, la valeur et la transcendance de cette union. Voici quelques réflexions à ce sujet :</w:t>
      </w:r>
    </w:p>
    <w:p w14:paraId="348050AB" w14:textId="77777777" w:rsidR="002740C0" w:rsidRPr="002740C0" w:rsidRDefault="002740C0" w:rsidP="002740C0">
      <w:pPr>
        <w:rPr>
          <w:sz w:val="22"/>
          <w:szCs w:val="22"/>
        </w:rPr>
      </w:pPr>
      <w:r w:rsidRPr="002740C0">
        <w:rPr>
          <w:sz w:val="22"/>
          <w:szCs w:val="22"/>
        </w:rPr>
        <w:pict w14:anchorId="1D2FAA37">
          <v:rect id="_x0000_i1079" style="width:0;height:1.5pt" o:hralign="center" o:hrstd="t" o:hr="t" fillcolor="#a0a0a0" stroked="f"/>
        </w:pict>
      </w:r>
    </w:p>
    <w:p w14:paraId="39A36CE3" w14:textId="77777777" w:rsidR="002740C0" w:rsidRPr="002740C0" w:rsidRDefault="002740C0" w:rsidP="002740C0">
      <w:pPr>
        <w:rPr>
          <w:b/>
          <w:bCs/>
          <w:sz w:val="22"/>
          <w:szCs w:val="22"/>
        </w:rPr>
      </w:pPr>
      <w:r w:rsidRPr="002740C0">
        <w:rPr>
          <w:b/>
          <w:bCs/>
          <w:sz w:val="22"/>
          <w:szCs w:val="22"/>
        </w:rPr>
        <w:t>1. Philosophique : Le couple comme quête de sens</w:t>
      </w:r>
    </w:p>
    <w:p w14:paraId="4D952638" w14:textId="77777777" w:rsidR="002740C0" w:rsidRPr="002740C0" w:rsidRDefault="002740C0" w:rsidP="002740C0">
      <w:pPr>
        <w:numPr>
          <w:ilvl w:val="0"/>
          <w:numId w:val="5"/>
        </w:numPr>
        <w:rPr>
          <w:sz w:val="22"/>
          <w:szCs w:val="22"/>
        </w:rPr>
      </w:pPr>
      <w:r w:rsidRPr="002740C0">
        <w:rPr>
          <w:b/>
          <w:bCs/>
          <w:sz w:val="22"/>
          <w:szCs w:val="22"/>
        </w:rPr>
        <w:t>L’amour comme fondement de l’existence</w:t>
      </w:r>
      <w:r w:rsidRPr="002740C0">
        <w:rPr>
          <w:sz w:val="22"/>
          <w:szCs w:val="22"/>
        </w:rPr>
        <w:t xml:space="preserve"> : Les philosophes comme Platon, dans </w:t>
      </w:r>
      <w:r w:rsidRPr="002740C0">
        <w:rPr>
          <w:i/>
          <w:iCs/>
          <w:sz w:val="22"/>
          <w:szCs w:val="22"/>
        </w:rPr>
        <w:t>Le Banquet</w:t>
      </w:r>
      <w:r w:rsidRPr="002740C0">
        <w:rPr>
          <w:sz w:val="22"/>
          <w:szCs w:val="22"/>
        </w:rPr>
        <w:t>, ont exploré l'idée que l'amour, en particulier l'amour partagé dans un couple, est une quête de complétude. Selon lui, chaque individu cherche dans l'autre une forme de perfection ou d'unité perdue.</w:t>
      </w:r>
    </w:p>
    <w:p w14:paraId="6DE7FF71" w14:textId="77777777" w:rsidR="002740C0" w:rsidRPr="002740C0" w:rsidRDefault="002740C0" w:rsidP="002740C0">
      <w:pPr>
        <w:numPr>
          <w:ilvl w:val="0"/>
          <w:numId w:val="5"/>
        </w:numPr>
        <w:rPr>
          <w:sz w:val="22"/>
          <w:szCs w:val="22"/>
        </w:rPr>
      </w:pPr>
      <w:r w:rsidRPr="002740C0">
        <w:rPr>
          <w:b/>
          <w:bCs/>
          <w:sz w:val="22"/>
          <w:szCs w:val="22"/>
        </w:rPr>
        <w:t>Engagement et liberté</w:t>
      </w:r>
      <w:r w:rsidRPr="002740C0">
        <w:rPr>
          <w:sz w:val="22"/>
          <w:szCs w:val="22"/>
        </w:rPr>
        <w:t xml:space="preserve"> : Jean-Paul Sartre et Simone de Beauvoir ont interrogé la tension entre l'engagement amoureux et la liberté individuelle. S'engager à vie peut être vu comme un choix existentiel, un acte de transcendance par lequel on donne du sens à sa vie en partageant un projet commun.</w:t>
      </w:r>
    </w:p>
    <w:p w14:paraId="783F8EBA" w14:textId="77777777" w:rsidR="002740C0" w:rsidRPr="002740C0" w:rsidRDefault="002740C0" w:rsidP="002740C0">
      <w:pPr>
        <w:numPr>
          <w:ilvl w:val="0"/>
          <w:numId w:val="5"/>
        </w:numPr>
        <w:rPr>
          <w:sz w:val="22"/>
          <w:szCs w:val="22"/>
        </w:rPr>
      </w:pPr>
      <w:r w:rsidRPr="002740C0">
        <w:rPr>
          <w:b/>
          <w:bCs/>
          <w:sz w:val="22"/>
          <w:szCs w:val="22"/>
        </w:rPr>
        <w:t>Vivre avec l’autre comme miroir</w:t>
      </w:r>
      <w:r w:rsidRPr="002740C0">
        <w:rPr>
          <w:sz w:val="22"/>
          <w:szCs w:val="22"/>
        </w:rPr>
        <w:t xml:space="preserve"> : Emmanuel Levinas considère que la rencontre avec l’autre, y compris dans le couple, est une manière de sortir de soi, de répondre à l’altérité et de se transformer.</w:t>
      </w:r>
    </w:p>
    <w:p w14:paraId="39537F5D" w14:textId="77777777" w:rsidR="002740C0" w:rsidRPr="002740C0" w:rsidRDefault="002740C0" w:rsidP="002740C0">
      <w:pPr>
        <w:rPr>
          <w:sz w:val="22"/>
          <w:szCs w:val="22"/>
        </w:rPr>
      </w:pPr>
      <w:r w:rsidRPr="002740C0">
        <w:rPr>
          <w:sz w:val="22"/>
          <w:szCs w:val="22"/>
        </w:rPr>
        <w:pict w14:anchorId="48A1BA0D">
          <v:rect id="_x0000_i1080" style="width:0;height:1.5pt" o:hralign="center" o:hrstd="t" o:hr="t" fillcolor="#a0a0a0" stroked="f"/>
        </w:pict>
      </w:r>
    </w:p>
    <w:p w14:paraId="5349EE1F" w14:textId="77777777" w:rsidR="002740C0" w:rsidRPr="002740C0" w:rsidRDefault="002740C0" w:rsidP="002740C0">
      <w:pPr>
        <w:rPr>
          <w:b/>
          <w:bCs/>
          <w:sz w:val="22"/>
          <w:szCs w:val="22"/>
        </w:rPr>
      </w:pPr>
      <w:r w:rsidRPr="002740C0">
        <w:rPr>
          <w:b/>
          <w:bCs/>
          <w:sz w:val="22"/>
          <w:szCs w:val="22"/>
        </w:rPr>
        <w:t>2. Spirituelle : Une union qui transcende le matériel</w:t>
      </w:r>
    </w:p>
    <w:p w14:paraId="56410536" w14:textId="77777777" w:rsidR="002740C0" w:rsidRPr="002740C0" w:rsidRDefault="002740C0" w:rsidP="002740C0">
      <w:pPr>
        <w:numPr>
          <w:ilvl w:val="0"/>
          <w:numId w:val="6"/>
        </w:numPr>
        <w:rPr>
          <w:sz w:val="22"/>
          <w:szCs w:val="22"/>
        </w:rPr>
      </w:pPr>
      <w:r w:rsidRPr="002740C0">
        <w:rPr>
          <w:b/>
          <w:bCs/>
          <w:sz w:val="22"/>
          <w:szCs w:val="22"/>
        </w:rPr>
        <w:t>L’union comme dépassement de l’égo</w:t>
      </w:r>
      <w:r w:rsidRPr="002740C0">
        <w:rPr>
          <w:sz w:val="22"/>
          <w:szCs w:val="22"/>
        </w:rPr>
        <w:t xml:space="preserve"> : De nombreuses traditions spirituelles voient l’amour comme une voie pour transcender l’ego et accéder à une forme de connexion universelle. Être en couple, c'est apprendre à dépasser ses propres désirs pour s’ouvrir à l’autre.</w:t>
      </w:r>
    </w:p>
    <w:p w14:paraId="1771BC51" w14:textId="77777777" w:rsidR="002740C0" w:rsidRPr="002740C0" w:rsidRDefault="002740C0" w:rsidP="002740C0">
      <w:pPr>
        <w:numPr>
          <w:ilvl w:val="0"/>
          <w:numId w:val="6"/>
        </w:numPr>
        <w:rPr>
          <w:sz w:val="22"/>
          <w:szCs w:val="22"/>
        </w:rPr>
      </w:pPr>
      <w:r w:rsidRPr="002740C0">
        <w:rPr>
          <w:b/>
          <w:bCs/>
          <w:sz w:val="22"/>
          <w:szCs w:val="22"/>
        </w:rPr>
        <w:lastRenderedPageBreak/>
        <w:t>La relation comme espace sacré</w:t>
      </w:r>
      <w:r w:rsidRPr="002740C0">
        <w:rPr>
          <w:sz w:val="22"/>
          <w:szCs w:val="22"/>
        </w:rPr>
        <w:t xml:space="preserve"> : Dans des approches comme celle de la spiritualité orientale, notamment dans le tantra, l’union entre deux êtres peut symboliser l’union des principes masculin et féminin (Shiva et Shakti) et l’accès à une unité cosmique.</w:t>
      </w:r>
    </w:p>
    <w:p w14:paraId="01521EC9" w14:textId="77777777" w:rsidR="002740C0" w:rsidRPr="002740C0" w:rsidRDefault="002740C0" w:rsidP="002740C0">
      <w:pPr>
        <w:numPr>
          <w:ilvl w:val="0"/>
          <w:numId w:val="6"/>
        </w:numPr>
        <w:rPr>
          <w:sz w:val="22"/>
          <w:szCs w:val="22"/>
        </w:rPr>
      </w:pPr>
      <w:r w:rsidRPr="002740C0">
        <w:rPr>
          <w:b/>
          <w:bCs/>
          <w:sz w:val="22"/>
          <w:szCs w:val="22"/>
        </w:rPr>
        <w:t>Un apprentissage de l’amour inconditionnel</w:t>
      </w:r>
      <w:r w:rsidRPr="002740C0">
        <w:rPr>
          <w:sz w:val="22"/>
          <w:szCs w:val="22"/>
        </w:rPr>
        <w:t xml:space="preserve"> : Certains voient dans l’engagement une occasion d’apprendre la patience, le pardon et la compassion, des qualités spirituelles qui élèvent l’âme.</w:t>
      </w:r>
    </w:p>
    <w:p w14:paraId="4673B0B4" w14:textId="77777777" w:rsidR="002740C0" w:rsidRPr="002740C0" w:rsidRDefault="002740C0" w:rsidP="002740C0">
      <w:pPr>
        <w:rPr>
          <w:sz w:val="22"/>
          <w:szCs w:val="22"/>
        </w:rPr>
      </w:pPr>
      <w:r w:rsidRPr="002740C0">
        <w:rPr>
          <w:sz w:val="22"/>
          <w:szCs w:val="22"/>
        </w:rPr>
        <w:pict w14:anchorId="7F6B55CB">
          <v:rect id="_x0000_i1081" style="width:0;height:1.5pt" o:hralign="center" o:hrstd="t" o:hr="t" fillcolor="#a0a0a0" stroked="f"/>
        </w:pict>
      </w:r>
    </w:p>
    <w:p w14:paraId="5F4EBF42" w14:textId="77777777" w:rsidR="002740C0" w:rsidRPr="002740C0" w:rsidRDefault="002740C0" w:rsidP="002740C0">
      <w:pPr>
        <w:rPr>
          <w:b/>
          <w:bCs/>
          <w:sz w:val="22"/>
          <w:szCs w:val="22"/>
        </w:rPr>
      </w:pPr>
      <w:r w:rsidRPr="002740C0">
        <w:rPr>
          <w:b/>
          <w:bCs/>
          <w:sz w:val="22"/>
          <w:szCs w:val="22"/>
        </w:rPr>
        <w:t>3. Religieuse : Une vocation divine</w:t>
      </w:r>
    </w:p>
    <w:p w14:paraId="6B0C326C" w14:textId="77777777" w:rsidR="002740C0" w:rsidRPr="002740C0" w:rsidRDefault="002740C0" w:rsidP="002740C0">
      <w:pPr>
        <w:numPr>
          <w:ilvl w:val="0"/>
          <w:numId w:val="7"/>
        </w:numPr>
        <w:rPr>
          <w:sz w:val="22"/>
          <w:szCs w:val="22"/>
        </w:rPr>
      </w:pPr>
      <w:r w:rsidRPr="002740C0">
        <w:rPr>
          <w:b/>
          <w:bCs/>
          <w:sz w:val="22"/>
          <w:szCs w:val="22"/>
        </w:rPr>
        <w:t>Le mariage comme sacrement ou alliance sacrée</w:t>
      </w:r>
      <w:r w:rsidRPr="002740C0">
        <w:rPr>
          <w:sz w:val="22"/>
          <w:szCs w:val="22"/>
        </w:rPr>
        <w:t xml:space="preserve"> : Dans de nombreuses religions (christianisme, judaïsme, islam), le couple est vu comme une institution sacrée, une alliance bénie par Dieu pour refléter son amour. Le mariage devient ainsi un engagement non seulement envers son partenaire, mais aussi envers Dieu.</w:t>
      </w:r>
    </w:p>
    <w:p w14:paraId="4DF74535" w14:textId="77777777" w:rsidR="002740C0" w:rsidRPr="002740C0" w:rsidRDefault="002740C0" w:rsidP="002740C0">
      <w:pPr>
        <w:numPr>
          <w:ilvl w:val="0"/>
          <w:numId w:val="7"/>
        </w:numPr>
        <w:rPr>
          <w:sz w:val="22"/>
          <w:szCs w:val="22"/>
        </w:rPr>
      </w:pPr>
      <w:r w:rsidRPr="002740C0">
        <w:rPr>
          <w:b/>
          <w:bCs/>
          <w:sz w:val="22"/>
          <w:szCs w:val="22"/>
        </w:rPr>
        <w:t>Un chemin vers la sainteté</w:t>
      </w:r>
      <w:r w:rsidRPr="002740C0">
        <w:rPr>
          <w:sz w:val="22"/>
          <w:szCs w:val="22"/>
        </w:rPr>
        <w:t xml:space="preserve"> : Dans le catholicisme, par exemple, l’engagement conjugal est un moyen de sanctification, où les époux se soutiennent mutuellement pour grandir dans la foi.</w:t>
      </w:r>
    </w:p>
    <w:p w14:paraId="2226D25B" w14:textId="77777777" w:rsidR="002740C0" w:rsidRPr="002740C0" w:rsidRDefault="002740C0" w:rsidP="002740C0">
      <w:pPr>
        <w:numPr>
          <w:ilvl w:val="0"/>
          <w:numId w:val="7"/>
        </w:numPr>
        <w:rPr>
          <w:sz w:val="22"/>
          <w:szCs w:val="22"/>
        </w:rPr>
      </w:pPr>
      <w:r w:rsidRPr="002740C0">
        <w:rPr>
          <w:b/>
          <w:bCs/>
          <w:sz w:val="22"/>
          <w:szCs w:val="22"/>
        </w:rPr>
        <w:t>Une image de l’union divine</w:t>
      </w:r>
      <w:r w:rsidRPr="002740C0">
        <w:rPr>
          <w:sz w:val="22"/>
          <w:szCs w:val="22"/>
        </w:rPr>
        <w:t xml:space="preserve"> : L’islam décrit le mariage comme un "signe" de Dieu, symbolisant la miséricorde et la tranquillité qu’Il offre. Dans l’hindouisme, le mariage est un </w:t>
      </w:r>
      <w:r w:rsidRPr="002740C0">
        <w:rPr>
          <w:i/>
          <w:iCs/>
          <w:sz w:val="22"/>
          <w:szCs w:val="22"/>
        </w:rPr>
        <w:t>dharma</w:t>
      </w:r>
      <w:r w:rsidRPr="002740C0">
        <w:rPr>
          <w:sz w:val="22"/>
          <w:szCs w:val="22"/>
        </w:rPr>
        <w:t xml:space="preserve"> (devoir </w:t>
      </w:r>
      <w:proofErr w:type="gramStart"/>
      <w:r w:rsidRPr="002740C0">
        <w:rPr>
          <w:sz w:val="22"/>
          <w:szCs w:val="22"/>
        </w:rPr>
        <w:t>sacré</w:t>
      </w:r>
      <w:proofErr w:type="gramEnd"/>
      <w:r w:rsidRPr="002740C0">
        <w:rPr>
          <w:sz w:val="22"/>
          <w:szCs w:val="22"/>
        </w:rPr>
        <w:t>) qui unit deux âmes dans un projet spirituel commun.</w:t>
      </w:r>
    </w:p>
    <w:p w14:paraId="4660A734" w14:textId="77777777" w:rsidR="002740C0" w:rsidRPr="002740C0" w:rsidRDefault="002740C0" w:rsidP="002740C0">
      <w:pPr>
        <w:numPr>
          <w:ilvl w:val="0"/>
          <w:numId w:val="7"/>
        </w:numPr>
        <w:rPr>
          <w:sz w:val="22"/>
          <w:szCs w:val="22"/>
        </w:rPr>
      </w:pPr>
      <w:r w:rsidRPr="002740C0">
        <w:rPr>
          <w:b/>
          <w:bCs/>
          <w:sz w:val="22"/>
          <w:szCs w:val="22"/>
        </w:rPr>
        <w:t>Fidélité et éternité</w:t>
      </w:r>
      <w:r w:rsidRPr="002740C0">
        <w:rPr>
          <w:sz w:val="22"/>
          <w:szCs w:val="22"/>
        </w:rPr>
        <w:t xml:space="preserve"> : Dans de nombreuses traditions religieuses, l'engagement à vie est une métaphore de la fidélité divine. L’idée de "pour toujours" reflète l’éternité de l’amour divin ou cosmique.</w:t>
      </w:r>
    </w:p>
    <w:p w14:paraId="04FB4DEF" w14:textId="77777777" w:rsidR="002740C0" w:rsidRPr="002740C0" w:rsidRDefault="002740C0" w:rsidP="002740C0">
      <w:pPr>
        <w:rPr>
          <w:sz w:val="22"/>
          <w:szCs w:val="22"/>
        </w:rPr>
      </w:pPr>
      <w:r w:rsidRPr="002740C0">
        <w:rPr>
          <w:sz w:val="22"/>
          <w:szCs w:val="22"/>
        </w:rPr>
        <w:pict w14:anchorId="53C73B1D">
          <v:rect id="_x0000_i1082" style="width:0;height:1.5pt" o:hralign="center" o:hrstd="t" o:hr="t" fillcolor="#a0a0a0" stroked="f"/>
        </w:pict>
      </w:r>
    </w:p>
    <w:p w14:paraId="37E98DB6" w14:textId="77777777" w:rsidR="002740C0" w:rsidRPr="002740C0" w:rsidRDefault="002740C0" w:rsidP="002740C0">
      <w:pPr>
        <w:rPr>
          <w:b/>
          <w:bCs/>
          <w:sz w:val="22"/>
          <w:szCs w:val="22"/>
        </w:rPr>
      </w:pPr>
      <w:r w:rsidRPr="002740C0">
        <w:rPr>
          <w:b/>
          <w:bCs/>
          <w:sz w:val="22"/>
          <w:szCs w:val="22"/>
        </w:rPr>
        <w:t>Une quête universelle, mais aux facettes variées</w:t>
      </w:r>
    </w:p>
    <w:p w14:paraId="15EE4853" w14:textId="77777777" w:rsidR="002740C0" w:rsidRPr="002740C0" w:rsidRDefault="002740C0" w:rsidP="002740C0">
      <w:pPr>
        <w:rPr>
          <w:sz w:val="22"/>
          <w:szCs w:val="22"/>
        </w:rPr>
      </w:pPr>
      <w:r w:rsidRPr="002740C0">
        <w:rPr>
          <w:sz w:val="22"/>
          <w:szCs w:val="22"/>
        </w:rPr>
        <w:t xml:space="preserve">Que ce soit par le prisme de la philosophie, de la spiritualité ou de la religion, l’engagement à vie dans un couple est souvent perçu comme une réponse à des questions existentielles : </w:t>
      </w:r>
      <w:r w:rsidRPr="002740C0">
        <w:rPr>
          <w:b/>
          <w:bCs/>
          <w:sz w:val="22"/>
          <w:szCs w:val="22"/>
        </w:rPr>
        <w:t>Qu’est-ce que l’amour ? Comment dépasser les limites humaines ? Quelle est la place de l’autre dans mon cheminement intérieur ?</w:t>
      </w:r>
    </w:p>
    <w:p w14:paraId="71595D62" w14:textId="77777777" w:rsidR="002740C0" w:rsidRPr="002740C0" w:rsidRDefault="002740C0" w:rsidP="002740C0">
      <w:pPr>
        <w:rPr>
          <w:sz w:val="22"/>
          <w:szCs w:val="22"/>
        </w:rPr>
      </w:pPr>
      <w:r w:rsidRPr="002740C0">
        <w:rPr>
          <w:sz w:val="22"/>
          <w:szCs w:val="22"/>
        </w:rPr>
        <w:t>Cependant, cette quête peut aussi être interrogée et remise en question, notamment face à la diversité des expériences humaines et des modes de vie contemporains. L’engagement à vie n’est peut-être pas une fin en soi, mais une tentative humaine parmi d’autres de donner un sens au lien qui unit deux êtres.</w:t>
      </w:r>
    </w:p>
    <w:p w14:paraId="0C607283" w14:textId="77777777" w:rsidR="002740C0" w:rsidRPr="002740C0" w:rsidRDefault="002740C0" w:rsidP="002740C0">
      <w:pPr>
        <w:rPr>
          <w:sz w:val="22"/>
          <w:szCs w:val="22"/>
        </w:rPr>
      </w:pPr>
      <w:r w:rsidRPr="002740C0">
        <w:rPr>
          <w:sz w:val="22"/>
          <w:szCs w:val="22"/>
        </w:rPr>
        <w:t>4o</w:t>
      </w:r>
    </w:p>
    <w:p w14:paraId="6B15D372" w14:textId="77777777" w:rsidR="002740C0" w:rsidRPr="002740C0" w:rsidRDefault="002740C0" w:rsidP="002740C0">
      <w:pPr>
        <w:rPr>
          <w:b/>
          <w:bCs/>
          <w:sz w:val="22"/>
          <w:szCs w:val="22"/>
        </w:rPr>
      </w:pPr>
      <w:r w:rsidRPr="002740C0">
        <w:rPr>
          <w:b/>
          <w:bCs/>
          <w:sz w:val="22"/>
          <w:szCs w:val="22"/>
        </w:rPr>
        <w:t>Vous avez dit :</w:t>
      </w:r>
    </w:p>
    <w:p w14:paraId="3F5D9DAC" w14:textId="77777777" w:rsidR="002740C0" w:rsidRPr="002740C0" w:rsidRDefault="002740C0" w:rsidP="002740C0">
      <w:pPr>
        <w:rPr>
          <w:sz w:val="22"/>
          <w:szCs w:val="22"/>
        </w:rPr>
      </w:pPr>
      <w:r w:rsidRPr="002740C0">
        <w:rPr>
          <w:sz w:val="22"/>
          <w:szCs w:val="22"/>
        </w:rPr>
        <w:t>Mais philosophiquement ? spirituellement ? religieusement ? quel sens cela peut-il avoir ? quel est le but ?</w:t>
      </w:r>
    </w:p>
    <w:p w14:paraId="0576A0A3" w14:textId="77777777" w:rsidR="002740C0" w:rsidRPr="002740C0" w:rsidRDefault="002740C0" w:rsidP="002740C0">
      <w:pPr>
        <w:rPr>
          <w:b/>
          <w:bCs/>
          <w:sz w:val="22"/>
          <w:szCs w:val="22"/>
        </w:rPr>
      </w:pPr>
      <w:proofErr w:type="spellStart"/>
      <w:r w:rsidRPr="002740C0">
        <w:rPr>
          <w:b/>
          <w:bCs/>
          <w:sz w:val="22"/>
          <w:szCs w:val="22"/>
        </w:rPr>
        <w:t>ChatGPT</w:t>
      </w:r>
      <w:proofErr w:type="spellEnd"/>
      <w:r w:rsidRPr="002740C0">
        <w:rPr>
          <w:b/>
          <w:bCs/>
          <w:sz w:val="22"/>
          <w:szCs w:val="22"/>
        </w:rPr>
        <w:t xml:space="preserve"> a dit :</w:t>
      </w:r>
    </w:p>
    <w:p w14:paraId="32FD35D4" w14:textId="77777777" w:rsidR="002740C0" w:rsidRPr="002740C0" w:rsidRDefault="002740C0" w:rsidP="002740C0">
      <w:pPr>
        <w:rPr>
          <w:sz w:val="22"/>
          <w:szCs w:val="22"/>
        </w:rPr>
      </w:pPr>
      <w:proofErr w:type="spellStart"/>
      <w:r w:rsidRPr="002740C0">
        <w:rPr>
          <w:sz w:val="22"/>
          <w:szCs w:val="22"/>
        </w:rPr>
        <w:lastRenderedPageBreak/>
        <w:t>ChatGPT</w:t>
      </w:r>
      <w:proofErr w:type="spellEnd"/>
    </w:p>
    <w:p w14:paraId="3706CABA" w14:textId="77777777" w:rsidR="002740C0" w:rsidRPr="002740C0" w:rsidRDefault="002740C0" w:rsidP="002740C0">
      <w:pPr>
        <w:rPr>
          <w:sz w:val="22"/>
          <w:szCs w:val="22"/>
        </w:rPr>
      </w:pPr>
      <w:r w:rsidRPr="002740C0">
        <w:rPr>
          <w:sz w:val="22"/>
          <w:szCs w:val="22"/>
        </w:rPr>
        <w:t>D’un point de vue philosophique, spirituel et religieux, le sens et le but d’un engagement à vie dans le couple vont bien au-delà du simple partenariat quotidien. Cet engagement touche des questions fondamentales sur la condition humaine, la transcendance, et la quête de sens. Voici une exploration plus approfondie :</w:t>
      </w:r>
    </w:p>
    <w:p w14:paraId="1A9C0AB4" w14:textId="77777777" w:rsidR="002740C0" w:rsidRPr="002740C0" w:rsidRDefault="002740C0" w:rsidP="002740C0">
      <w:pPr>
        <w:rPr>
          <w:sz w:val="22"/>
          <w:szCs w:val="22"/>
        </w:rPr>
      </w:pPr>
      <w:r w:rsidRPr="002740C0">
        <w:rPr>
          <w:sz w:val="22"/>
          <w:szCs w:val="22"/>
        </w:rPr>
        <w:pict w14:anchorId="1D33B6CE">
          <v:rect id="_x0000_i1083" style="width:0;height:1.5pt" o:hralign="center" o:hrstd="t" o:hr="t" fillcolor="#a0a0a0" stroked="f"/>
        </w:pict>
      </w:r>
    </w:p>
    <w:p w14:paraId="6F5359A7" w14:textId="77777777" w:rsidR="002740C0" w:rsidRPr="002740C0" w:rsidRDefault="002740C0" w:rsidP="002740C0">
      <w:pPr>
        <w:rPr>
          <w:b/>
          <w:bCs/>
          <w:sz w:val="22"/>
          <w:szCs w:val="22"/>
        </w:rPr>
      </w:pPr>
      <w:r w:rsidRPr="002740C0">
        <w:rPr>
          <w:b/>
          <w:bCs/>
          <w:sz w:val="22"/>
          <w:szCs w:val="22"/>
        </w:rPr>
        <w:t>1. Philosophiquement : Le couple comme quête de sens et d’accomplissement</w:t>
      </w:r>
    </w:p>
    <w:p w14:paraId="6BA359B2" w14:textId="77777777" w:rsidR="002740C0" w:rsidRPr="002740C0" w:rsidRDefault="002740C0" w:rsidP="002740C0">
      <w:pPr>
        <w:rPr>
          <w:b/>
          <w:bCs/>
          <w:sz w:val="22"/>
          <w:szCs w:val="22"/>
        </w:rPr>
      </w:pPr>
      <w:r w:rsidRPr="002740C0">
        <w:rPr>
          <w:b/>
          <w:bCs/>
          <w:sz w:val="22"/>
          <w:szCs w:val="22"/>
        </w:rPr>
        <w:t>Le sens : L’union comme dépassement de soi</w:t>
      </w:r>
    </w:p>
    <w:p w14:paraId="74B4EF95" w14:textId="77777777" w:rsidR="002740C0" w:rsidRPr="002740C0" w:rsidRDefault="002740C0" w:rsidP="002740C0">
      <w:pPr>
        <w:numPr>
          <w:ilvl w:val="0"/>
          <w:numId w:val="8"/>
        </w:numPr>
        <w:rPr>
          <w:sz w:val="22"/>
          <w:szCs w:val="22"/>
        </w:rPr>
      </w:pPr>
      <w:r w:rsidRPr="002740C0">
        <w:rPr>
          <w:b/>
          <w:bCs/>
          <w:sz w:val="22"/>
          <w:szCs w:val="22"/>
        </w:rPr>
        <w:t>La quête de complétude</w:t>
      </w:r>
      <w:r w:rsidRPr="002740C0">
        <w:rPr>
          <w:sz w:val="22"/>
          <w:szCs w:val="22"/>
        </w:rPr>
        <w:t xml:space="preserve"> : Platon, dans </w:t>
      </w:r>
      <w:r w:rsidRPr="002740C0">
        <w:rPr>
          <w:i/>
          <w:iCs/>
          <w:sz w:val="22"/>
          <w:szCs w:val="22"/>
        </w:rPr>
        <w:t>Le Banquet</w:t>
      </w:r>
      <w:r w:rsidRPr="002740C0">
        <w:rPr>
          <w:sz w:val="22"/>
          <w:szCs w:val="22"/>
        </w:rPr>
        <w:t>, évoque le mythe des androgynes, où chaque individu cherche une moitié perdue pour redevenir entier. L’engagement à vie peut représenter cette quête d’unité et de complémentarité, un retour à un état originel.</w:t>
      </w:r>
    </w:p>
    <w:p w14:paraId="5C5812F3" w14:textId="77777777" w:rsidR="002740C0" w:rsidRPr="002740C0" w:rsidRDefault="002740C0" w:rsidP="002740C0">
      <w:pPr>
        <w:numPr>
          <w:ilvl w:val="0"/>
          <w:numId w:val="8"/>
        </w:numPr>
        <w:rPr>
          <w:sz w:val="22"/>
          <w:szCs w:val="22"/>
        </w:rPr>
      </w:pPr>
      <w:r w:rsidRPr="002740C0">
        <w:rPr>
          <w:b/>
          <w:bCs/>
          <w:sz w:val="22"/>
          <w:szCs w:val="22"/>
        </w:rPr>
        <w:t>Un projet existentiel commun</w:t>
      </w:r>
      <w:r w:rsidRPr="002740C0">
        <w:rPr>
          <w:sz w:val="22"/>
          <w:szCs w:val="22"/>
        </w:rPr>
        <w:t xml:space="preserve"> : Pour des penseurs existentialistes comme Sartre et Beauvoir, le couple est un espace où deux libertés choisissent de coexister. S’engager, c’est construire ensemble un projet qui donne du sens à l’existence, au-delà de la contingence du quotidien.</w:t>
      </w:r>
    </w:p>
    <w:p w14:paraId="39DBDCCE" w14:textId="77777777" w:rsidR="002740C0" w:rsidRPr="002740C0" w:rsidRDefault="002740C0" w:rsidP="002740C0">
      <w:pPr>
        <w:numPr>
          <w:ilvl w:val="0"/>
          <w:numId w:val="8"/>
        </w:numPr>
        <w:rPr>
          <w:sz w:val="22"/>
          <w:szCs w:val="22"/>
        </w:rPr>
      </w:pPr>
      <w:r w:rsidRPr="002740C0">
        <w:rPr>
          <w:b/>
          <w:bCs/>
          <w:sz w:val="22"/>
          <w:szCs w:val="22"/>
        </w:rPr>
        <w:t>Un dialogue infini</w:t>
      </w:r>
      <w:r w:rsidRPr="002740C0">
        <w:rPr>
          <w:sz w:val="22"/>
          <w:szCs w:val="22"/>
        </w:rPr>
        <w:t xml:space="preserve"> : Le philosophe Emmanuel Levinas voit dans la relation à l’autre une manière d’accéder à l’infini. Le couple devient alors un lieu où l’on répond à l’altérité, où l’on se transforme par la rencontre.</w:t>
      </w:r>
    </w:p>
    <w:p w14:paraId="42B28D39" w14:textId="77777777" w:rsidR="002740C0" w:rsidRPr="002740C0" w:rsidRDefault="002740C0" w:rsidP="002740C0">
      <w:pPr>
        <w:rPr>
          <w:b/>
          <w:bCs/>
          <w:sz w:val="22"/>
          <w:szCs w:val="22"/>
        </w:rPr>
      </w:pPr>
      <w:r w:rsidRPr="002740C0">
        <w:rPr>
          <w:b/>
          <w:bCs/>
          <w:sz w:val="22"/>
          <w:szCs w:val="22"/>
        </w:rPr>
        <w:t>Le but : Cultiver la vertu et la sagesse</w:t>
      </w:r>
    </w:p>
    <w:p w14:paraId="56E09AFF" w14:textId="77777777" w:rsidR="002740C0" w:rsidRPr="002740C0" w:rsidRDefault="002740C0" w:rsidP="002740C0">
      <w:pPr>
        <w:numPr>
          <w:ilvl w:val="0"/>
          <w:numId w:val="9"/>
        </w:numPr>
        <w:rPr>
          <w:sz w:val="22"/>
          <w:szCs w:val="22"/>
        </w:rPr>
      </w:pPr>
      <w:r w:rsidRPr="002740C0">
        <w:rPr>
          <w:b/>
          <w:bCs/>
          <w:sz w:val="22"/>
          <w:szCs w:val="22"/>
        </w:rPr>
        <w:t>La vertu à travers la fidélité</w:t>
      </w:r>
      <w:r w:rsidRPr="002740C0">
        <w:rPr>
          <w:sz w:val="22"/>
          <w:szCs w:val="22"/>
        </w:rPr>
        <w:t xml:space="preserve"> : Aristote considérait la relation entre amis comme un laboratoire de la vertu. Dans un couple, s’engager durablement peut être vu comme un exercice constant de patience, de bienveillance et de justice.</w:t>
      </w:r>
    </w:p>
    <w:p w14:paraId="01A719EF" w14:textId="77777777" w:rsidR="002740C0" w:rsidRPr="002740C0" w:rsidRDefault="002740C0" w:rsidP="002740C0">
      <w:pPr>
        <w:numPr>
          <w:ilvl w:val="0"/>
          <w:numId w:val="9"/>
        </w:numPr>
        <w:rPr>
          <w:sz w:val="22"/>
          <w:szCs w:val="22"/>
        </w:rPr>
      </w:pPr>
      <w:r w:rsidRPr="002740C0">
        <w:rPr>
          <w:b/>
          <w:bCs/>
          <w:sz w:val="22"/>
          <w:szCs w:val="22"/>
        </w:rPr>
        <w:t>La sagesse dans le partage</w:t>
      </w:r>
      <w:r w:rsidRPr="002740C0">
        <w:rPr>
          <w:sz w:val="22"/>
          <w:szCs w:val="22"/>
        </w:rPr>
        <w:t xml:space="preserve"> : Le couple, en confrontant les partenaires à leurs limites, leurs forces et leurs faiblesses, peut être un chemin vers une meilleure connaissance de soi.</w:t>
      </w:r>
    </w:p>
    <w:p w14:paraId="029A8B84" w14:textId="77777777" w:rsidR="002740C0" w:rsidRPr="002740C0" w:rsidRDefault="002740C0" w:rsidP="002740C0">
      <w:pPr>
        <w:rPr>
          <w:sz w:val="22"/>
          <w:szCs w:val="22"/>
        </w:rPr>
      </w:pPr>
      <w:r w:rsidRPr="002740C0">
        <w:rPr>
          <w:sz w:val="22"/>
          <w:szCs w:val="22"/>
        </w:rPr>
        <w:pict w14:anchorId="63F8CC8F">
          <v:rect id="_x0000_i1084" style="width:0;height:1.5pt" o:hralign="center" o:hrstd="t" o:hr="t" fillcolor="#a0a0a0" stroked="f"/>
        </w:pict>
      </w:r>
    </w:p>
    <w:p w14:paraId="7DE70870" w14:textId="77777777" w:rsidR="002740C0" w:rsidRPr="002740C0" w:rsidRDefault="002740C0" w:rsidP="002740C0">
      <w:pPr>
        <w:rPr>
          <w:b/>
          <w:bCs/>
          <w:sz w:val="22"/>
          <w:szCs w:val="22"/>
        </w:rPr>
      </w:pPr>
      <w:r w:rsidRPr="002740C0">
        <w:rPr>
          <w:b/>
          <w:bCs/>
          <w:sz w:val="22"/>
          <w:szCs w:val="22"/>
        </w:rPr>
        <w:t>2. Spirituellement : L’union comme chemin vers la transcendance</w:t>
      </w:r>
    </w:p>
    <w:p w14:paraId="233BB2F3" w14:textId="77777777" w:rsidR="002740C0" w:rsidRPr="002740C0" w:rsidRDefault="002740C0" w:rsidP="002740C0">
      <w:pPr>
        <w:rPr>
          <w:b/>
          <w:bCs/>
          <w:sz w:val="22"/>
          <w:szCs w:val="22"/>
        </w:rPr>
      </w:pPr>
      <w:r w:rsidRPr="002740C0">
        <w:rPr>
          <w:b/>
          <w:bCs/>
          <w:sz w:val="22"/>
          <w:szCs w:val="22"/>
        </w:rPr>
        <w:t>Le sens : La fusion des âmes</w:t>
      </w:r>
    </w:p>
    <w:p w14:paraId="444CE1FA" w14:textId="77777777" w:rsidR="002740C0" w:rsidRPr="002740C0" w:rsidRDefault="002740C0" w:rsidP="002740C0">
      <w:pPr>
        <w:numPr>
          <w:ilvl w:val="0"/>
          <w:numId w:val="10"/>
        </w:numPr>
        <w:rPr>
          <w:sz w:val="22"/>
          <w:szCs w:val="22"/>
        </w:rPr>
      </w:pPr>
      <w:r w:rsidRPr="002740C0">
        <w:rPr>
          <w:b/>
          <w:bCs/>
          <w:sz w:val="22"/>
          <w:szCs w:val="22"/>
        </w:rPr>
        <w:t>L’union des polarités</w:t>
      </w:r>
      <w:r w:rsidRPr="002740C0">
        <w:rPr>
          <w:sz w:val="22"/>
          <w:szCs w:val="22"/>
        </w:rPr>
        <w:t xml:space="preserve"> : Dans les traditions spirituelles comme le tantrisme, l’homme et la femme (ou les énergies masculines et féminines) symbolisent deux forces complémentaires de l’univers. Leur union, physique et spirituelle, permet d'accéder à une harmonie cosmique.</w:t>
      </w:r>
    </w:p>
    <w:p w14:paraId="54861B85" w14:textId="77777777" w:rsidR="002740C0" w:rsidRPr="002740C0" w:rsidRDefault="002740C0" w:rsidP="002740C0">
      <w:pPr>
        <w:numPr>
          <w:ilvl w:val="0"/>
          <w:numId w:val="10"/>
        </w:numPr>
        <w:rPr>
          <w:sz w:val="22"/>
          <w:szCs w:val="22"/>
        </w:rPr>
      </w:pPr>
      <w:r w:rsidRPr="002740C0">
        <w:rPr>
          <w:b/>
          <w:bCs/>
          <w:sz w:val="22"/>
          <w:szCs w:val="22"/>
        </w:rPr>
        <w:t>Un reflet du divin</w:t>
      </w:r>
      <w:r w:rsidRPr="002740C0">
        <w:rPr>
          <w:sz w:val="22"/>
          <w:szCs w:val="22"/>
        </w:rPr>
        <w:t xml:space="preserve"> : Dans certaines visions spirituelles, l’amour entre deux êtres reflète l’amour universel ou divin. Aimer l’autre devient une manière de se connecter à une réalité plus grande que soi.</w:t>
      </w:r>
    </w:p>
    <w:p w14:paraId="37DAA624" w14:textId="77777777" w:rsidR="002740C0" w:rsidRPr="002740C0" w:rsidRDefault="002740C0" w:rsidP="002740C0">
      <w:pPr>
        <w:rPr>
          <w:b/>
          <w:bCs/>
          <w:sz w:val="22"/>
          <w:szCs w:val="22"/>
        </w:rPr>
      </w:pPr>
      <w:r w:rsidRPr="002740C0">
        <w:rPr>
          <w:b/>
          <w:bCs/>
          <w:sz w:val="22"/>
          <w:szCs w:val="22"/>
        </w:rPr>
        <w:t>Le but : Grandir spirituellement</w:t>
      </w:r>
    </w:p>
    <w:p w14:paraId="5A249156" w14:textId="77777777" w:rsidR="002740C0" w:rsidRPr="002740C0" w:rsidRDefault="002740C0" w:rsidP="002740C0">
      <w:pPr>
        <w:numPr>
          <w:ilvl w:val="0"/>
          <w:numId w:val="11"/>
        </w:numPr>
        <w:rPr>
          <w:sz w:val="22"/>
          <w:szCs w:val="22"/>
        </w:rPr>
      </w:pPr>
      <w:r w:rsidRPr="002740C0">
        <w:rPr>
          <w:b/>
          <w:bCs/>
          <w:sz w:val="22"/>
          <w:szCs w:val="22"/>
        </w:rPr>
        <w:lastRenderedPageBreak/>
        <w:t>Le dépassement de l’ego</w:t>
      </w:r>
      <w:r w:rsidRPr="002740C0">
        <w:rPr>
          <w:sz w:val="22"/>
          <w:szCs w:val="22"/>
        </w:rPr>
        <w:t xml:space="preserve"> : Le couple est souvent vu comme un terrain d’apprentissage où l’on transcende ses désirs égoïstes pour s’ouvrir à l’autre. Ce processus aide à cultiver des qualités comme la compassion et le lâcher-prise.</w:t>
      </w:r>
    </w:p>
    <w:p w14:paraId="47E87D6A" w14:textId="77777777" w:rsidR="002740C0" w:rsidRPr="002740C0" w:rsidRDefault="002740C0" w:rsidP="002740C0">
      <w:pPr>
        <w:numPr>
          <w:ilvl w:val="0"/>
          <w:numId w:val="11"/>
        </w:numPr>
        <w:rPr>
          <w:sz w:val="22"/>
          <w:szCs w:val="22"/>
        </w:rPr>
      </w:pPr>
      <w:r w:rsidRPr="002740C0">
        <w:rPr>
          <w:b/>
          <w:bCs/>
          <w:sz w:val="22"/>
          <w:szCs w:val="22"/>
        </w:rPr>
        <w:t>Unité dans la dualité</w:t>
      </w:r>
      <w:r w:rsidRPr="002740C0">
        <w:rPr>
          <w:sz w:val="22"/>
          <w:szCs w:val="22"/>
        </w:rPr>
        <w:t xml:space="preserve"> : La relation permet de comprendre et d’accepter les paradoxes de l’existence (la solitude dans la compagnie, la différence dans l’unité), favorisant une croissance spirituelle.</w:t>
      </w:r>
    </w:p>
    <w:p w14:paraId="3D2017EF" w14:textId="77777777" w:rsidR="002740C0" w:rsidRPr="002740C0" w:rsidRDefault="002740C0" w:rsidP="002740C0">
      <w:pPr>
        <w:rPr>
          <w:sz w:val="22"/>
          <w:szCs w:val="22"/>
        </w:rPr>
      </w:pPr>
      <w:r w:rsidRPr="002740C0">
        <w:rPr>
          <w:sz w:val="22"/>
          <w:szCs w:val="22"/>
        </w:rPr>
        <w:pict w14:anchorId="5ACC6DFA">
          <v:rect id="_x0000_i1085" style="width:0;height:1.5pt" o:hralign="center" o:hrstd="t" o:hr="t" fillcolor="#a0a0a0" stroked="f"/>
        </w:pict>
      </w:r>
    </w:p>
    <w:p w14:paraId="13431028" w14:textId="77777777" w:rsidR="002740C0" w:rsidRPr="002740C0" w:rsidRDefault="002740C0" w:rsidP="002740C0">
      <w:pPr>
        <w:rPr>
          <w:b/>
          <w:bCs/>
          <w:sz w:val="22"/>
          <w:szCs w:val="22"/>
        </w:rPr>
      </w:pPr>
      <w:r w:rsidRPr="002740C0">
        <w:rPr>
          <w:b/>
          <w:bCs/>
          <w:sz w:val="22"/>
          <w:szCs w:val="22"/>
        </w:rPr>
        <w:t>3. Religieusement : Le couple comme vocation et alliance divine</w:t>
      </w:r>
    </w:p>
    <w:p w14:paraId="0ECF8A54" w14:textId="77777777" w:rsidR="002740C0" w:rsidRPr="002740C0" w:rsidRDefault="002740C0" w:rsidP="002740C0">
      <w:pPr>
        <w:rPr>
          <w:b/>
          <w:bCs/>
          <w:sz w:val="22"/>
          <w:szCs w:val="22"/>
        </w:rPr>
      </w:pPr>
      <w:r w:rsidRPr="002740C0">
        <w:rPr>
          <w:b/>
          <w:bCs/>
          <w:sz w:val="22"/>
          <w:szCs w:val="22"/>
        </w:rPr>
        <w:t>Le sens : Une participation à l’œuvre divine</w:t>
      </w:r>
    </w:p>
    <w:p w14:paraId="4AFA6A0B" w14:textId="77777777" w:rsidR="002740C0" w:rsidRPr="002740C0" w:rsidRDefault="002740C0" w:rsidP="002740C0">
      <w:pPr>
        <w:numPr>
          <w:ilvl w:val="0"/>
          <w:numId w:val="12"/>
        </w:numPr>
        <w:rPr>
          <w:sz w:val="22"/>
          <w:szCs w:val="22"/>
        </w:rPr>
      </w:pPr>
      <w:r w:rsidRPr="002740C0">
        <w:rPr>
          <w:b/>
          <w:bCs/>
          <w:sz w:val="22"/>
          <w:szCs w:val="22"/>
        </w:rPr>
        <w:t>Le mariage comme sacrement</w:t>
      </w:r>
      <w:r w:rsidRPr="002740C0">
        <w:rPr>
          <w:sz w:val="22"/>
          <w:szCs w:val="22"/>
        </w:rPr>
        <w:t xml:space="preserve"> : Dans les religions abrahamiques, le mariage est souvent vu comme une alliance sacrée, une participation au dessein divin. L’union entre les époux reflète l’amour inconditionnel de Dieu pour l’humanité (comme dans le christianisme) ou l’équilibre et l’ordre voulus par le Créateur (comme dans l’islam et le judaïsme).</w:t>
      </w:r>
    </w:p>
    <w:p w14:paraId="03C30450" w14:textId="77777777" w:rsidR="002740C0" w:rsidRPr="002740C0" w:rsidRDefault="002740C0" w:rsidP="002740C0">
      <w:pPr>
        <w:numPr>
          <w:ilvl w:val="0"/>
          <w:numId w:val="12"/>
        </w:numPr>
        <w:rPr>
          <w:sz w:val="22"/>
          <w:szCs w:val="22"/>
        </w:rPr>
      </w:pPr>
      <w:r w:rsidRPr="002740C0">
        <w:rPr>
          <w:b/>
          <w:bCs/>
          <w:sz w:val="22"/>
          <w:szCs w:val="22"/>
        </w:rPr>
        <w:t>Un engagement éternel</w:t>
      </w:r>
      <w:r w:rsidRPr="002740C0">
        <w:rPr>
          <w:sz w:val="22"/>
          <w:szCs w:val="22"/>
        </w:rPr>
        <w:t xml:space="preserve"> : Beaucoup de traditions religieuses considèrent que l’amour véritable transcende la vie terrestre et continue dans l’éternité.</w:t>
      </w:r>
    </w:p>
    <w:p w14:paraId="6B891C25" w14:textId="77777777" w:rsidR="002740C0" w:rsidRPr="002740C0" w:rsidRDefault="002740C0" w:rsidP="002740C0">
      <w:pPr>
        <w:rPr>
          <w:b/>
          <w:bCs/>
          <w:sz w:val="22"/>
          <w:szCs w:val="22"/>
        </w:rPr>
      </w:pPr>
      <w:r w:rsidRPr="002740C0">
        <w:rPr>
          <w:b/>
          <w:bCs/>
          <w:sz w:val="22"/>
          <w:szCs w:val="22"/>
        </w:rPr>
        <w:t>Le but : La sanctification par l’amour</w:t>
      </w:r>
    </w:p>
    <w:p w14:paraId="0609A24B" w14:textId="77777777" w:rsidR="002740C0" w:rsidRPr="002740C0" w:rsidRDefault="002740C0" w:rsidP="002740C0">
      <w:pPr>
        <w:numPr>
          <w:ilvl w:val="0"/>
          <w:numId w:val="13"/>
        </w:numPr>
        <w:rPr>
          <w:sz w:val="22"/>
          <w:szCs w:val="22"/>
        </w:rPr>
      </w:pPr>
      <w:r w:rsidRPr="002740C0">
        <w:rPr>
          <w:b/>
          <w:bCs/>
          <w:sz w:val="22"/>
          <w:szCs w:val="22"/>
        </w:rPr>
        <w:t>La sanctification mutuelle</w:t>
      </w:r>
      <w:r w:rsidRPr="002740C0">
        <w:rPr>
          <w:sz w:val="22"/>
          <w:szCs w:val="22"/>
        </w:rPr>
        <w:t xml:space="preserve"> : Dans le catholicisme, par exemple, le mariage est un moyen de grandir ensemble dans la foi et de se sanctifier à travers les épreuves et les joies partagées.</w:t>
      </w:r>
    </w:p>
    <w:p w14:paraId="3AA3CB9F" w14:textId="77777777" w:rsidR="002740C0" w:rsidRPr="002740C0" w:rsidRDefault="002740C0" w:rsidP="002740C0">
      <w:pPr>
        <w:numPr>
          <w:ilvl w:val="0"/>
          <w:numId w:val="13"/>
        </w:numPr>
        <w:rPr>
          <w:sz w:val="22"/>
          <w:szCs w:val="22"/>
        </w:rPr>
      </w:pPr>
      <w:r w:rsidRPr="002740C0">
        <w:rPr>
          <w:b/>
          <w:bCs/>
          <w:sz w:val="22"/>
          <w:szCs w:val="22"/>
        </w:rPr>
        <w:t>La procréation et la transmission</w:t>
      </w:r>
      <w:r w:rsidRPr="002740C0">
        <w:rPr>
          <w:sz w:val="22"/>
          <w:szCs w:val="22"/>
        </w:rPr>
        <w:t xml:space="preserve"> : L’engagement à vie a souvent été lié à la transmission de la vie et des valeurs spirituelles. En procréant et en élevant des enfants, les partenaires participent au projet divin de perpétuation de l’humanité.</w:t>
      </w:r>
    </w:p>
    <w:p w14:paraId="38C76B54" w14:textId="77777777" w:rsidR="002740C0" w:rsidRPr="002740C0" w:rsidRDefault="002740C0" w:rsidP="002740C0">
      <w:pPr>
        <w:numPr>
          <w:ilvl w:val="0"/>
          <w:numId w:val="13"/>
        </w:numPr>
        <w:rPr>
          <w:sz w:val="22"/>
          <w:szCs w:val="22"/>
        </w:rPr>
      </w:pPr>
      <w:r w:rsidRPr="002740C0">
        <w:rPr>
          <w:b/>
          <w:bCs/>
          <w:sz w:val="22"/>
          <w:szCs w:val="22"/>
        </w:rPr>
        <w:t>Le témoignage de l’amour divin</w:t>
      </w:r>
      <w:r w:rsidRPr="002740C0">
        <w:rPr>
          <w:sz w:val="22"/>
          <w:szCs w:val="22"/>
        </w:rPr>
        <w:t xml:space="preserve"> : Dans les religions, l’amour fidèle dans un couple devient un témoignage vivant de la fidélité divine.</w:t>
      </w:r>
    </w:p>
    <w:p w14:paraId="556D43D1" w14:textId="77777777" w:rsidR="002740C0" w:rsidRPr="002740C0" w:rsidRDefault="002740C0" w:rsidP="002740C0">
      <w:pPr>
        <w:rPr>
          <w:sz w:val="22"/>
          <w:szCs w:val="22"/>
        </w:rPr>
      </w:pPr>
      <w:r w:rsidRPr="002740C0">
        <w:rPr>
          <w:sz w:val="22"/>
          <w:szCs w:val="22"/>
        </w:rPr>
        <w:pict w14:anchorId="6FA3FC77">
          <v:rect id="_x0000_i1086" style="width:0;height:1.5pt" o:hralign="center" o:hrstd="t" o:hr="t" fillcolor="#a0a0a0" stroked="f"/>
        </w:pict>
      </w:r>
    </w:p>
    <w:p w14:paraId="5BCF7BA5" w14:textId="77777777" w:rsidR="002740C0" w:rsidRPr="002740C0" w:rsidRDefault="002740C0" w:rsidP="002740C0">
      <w:pPr>
        <w:rPr>
          <w:b/>
          <w:bCs/>
          <w:sz w:val="22"/>
          <w:szCs w:val="22"/>
        </w:rPr>
      </w:pPr>
      <w:r w:rsidRPr="002740C0">
        <w:rPr>
          <w:b/>
          <w:bCs/>
          <w:sz w:val="22"/>
          <w:szCs w:val="22"/>
        </w:rPr>
        <w:t>Synthèse : Quel est le sens ultime ?</w:t>
      </w:r>
    </w:p>
    <w:p w14:paraId="41C75729" w14:textId="77777777" w:rsidR="002740C0" w:rsidRPr="002740C0" w:rsidRDefault="002740C0" w:rsidP="002740C0">
      <w:pPr>
        <w:rPr>
          <w:sz w:val="22"/>
          <w:szCs w:val="22"/>
        </w:rPr>
      </w:pPr>
      <w:r w:rsidRPr="002740C0">
        <w:rPr>
          <w:sz w:val="22"/>
          <w:szCs w:val="22"/>
        </w:rPr>
        <w:t>L’engagement à vie dans un couple peut être vu comme :</w:t>
      </w:r>
    </w:p>
    <w:p w14:paraId="1767A127" w14:textId="77777777" w:rsidR="002740C0" w:rsidRPr="002740C0" w:rsidRDefault="002740C0" w:rsidP="002740C0">
      <w:pPr>
        <w:numPr>
          <w:ilvl w:val="0"/>
          <w:numId w:val="14"/>
        </w:numPr>
        <w:rPr>
          <w:sz w:val="22"/>
          <w:szCs w:val="22"/>
        </w:rPr>
      </w:pPr>
      <w:r w:rsidRPr="002740C0">
        <w:rPr>
          <w:b/>
          <w:bCs/>
          <w:sz w:val="22"/>
          <w:szCs w:val="22"/>
        </w:rPr>
        <w:t>Philosophiquement</w:t>
      </w:r>
      <w:r w:rsidRPr="002740C0">
        <w:rPr>
          <w:sz w:val="22"/>
          <w:szCs w:val="22"/>
        </w:rPr>
        <w:t xml:space="preserve"> : Une quête de sens, un exercice de dépassement de soi et de construction commune.</w:t>
      </w:r>
    </w:p>
    <w:p w14:paraId="7D9E2629" w14:textId="77777777" w:rsidR="002740C0" w:rsidRPr="002740C0" w:rsidRDefault="002740C0" w:rsidP="002740C0">
      <w:pPr>
        <w:numPr>
          <w:ilvl w:val="0"/>
          <w:numId w:val="14"/>
        </w:numPr>
        <w:rPr>
          <w:sz w:val="22"/>
          <w:szCs w:val="22"/>
        </w:rPr>
      </w:pPr>
      <w:r w:rsidRPr="002740C0">
        <w:rPr>
          <w:b/>
          <w:bCs/>
          <w:sz w:val="22"/>
          <w:szCs w:val="22"/>
        </w:rPr>
        <w:t>Spirituellement</w:t>
      </w:r>
      <w:r w:rsidRPr="002740C0">
        <w:rPr>
          <w:sz w:val="22"/>
          <w:szCs w:val="22"/>
        </w:rPr>
        <w:t xml:space="preserve"> : Une voie de transformation et de connexion à une réalité transcendante.</w:t>
      </w:r>
    </w:p>
    <w:p w14:paraId="372B00A9" w14:textId="77777777" w:rsidR="002740C0" w:rsidRPr="002740C0" w:rsidRDefault="002740C0" w:rsidP="002740C0">
      <w:pPr>
        <w:numPr>
          <w:ilvl w:val="0"/>
          <w:numId w:val="14"/>
        </w:numPr>
        <w:rPr>
          <w:sz w:val="22"/>
          <w:szCs w:val="22"/>
        </w:rPr>
      </w:pPr>
      <w:r w:rsidRPr="002740C0">
        <w:rPr>
          <w:b/>
          <w:bCs/>
          <w:sz w:val="22"/>
          <w:szCs w:val="22"/>
        </w:rPr>
        <w:t>Religieusement</w:t>
      </w:r>
      <w:r w:rsidRPr="002740C0">
        <w:rPr>
          <w:sz w:val="22"/>
          <w:szCs w:val="22"/>
        </w:rPr>
        <w:t xml:space="preserve"> : Une vocation sacrée, un témoignage de l’amour divin et un chemin vers la sainteté.</w:t>
      </w:r>
    </w:p>
    <w:p w14:paraId="07C5205A" w14:textId="77777777" w:rsidR="002740C0" w:rsidRPr="002740C0" w:rsidRDefault="002740C0" w:rsidP="002740C0">
      <w:pPr>
        <w:rPr>
          <w:sz w:val="22"/>
          <w:szCs w:val="22"/>
        </w:rPr>
      </w:pPr>
      <w:r w:rsidRPr="002740C0">
        <w:rPr>
          <w:sz w:val="22"/>
          <w:szCs w:val="22"/>
        </w:rPr>
        <w:lastRenderedPageBreak/>
        <w:t xml:space="preserve">Le but ultime pourrait être décrit comme </w:t>
      </w:r>
      <w:r w:rsidRPr="002740C0">
        <w:rPr>
          <w:b/>
          <w:bCs/>
          <w:sz w:val="22"/>
          <w:szCs w:val="22"/>
        </w:rPr>
        <w:t>un chemin vers l’unité, qu’elle soit personnelle, interpersonnelle ou cosmique</w:t>
      </w:r>
      <w:r w:rsidRPr="002740C0">
        <w:rPr>
          <w:sz w:val="22"/>
          <w:szCs w:val="22"/>
        </w:rPr>
        <w:t>. À travers le couple, les êtres humains cherchent à transcender leurs limites, à se rapprocher de l’absolu, et à donner un sens durable à leur existence.</w:t>
      </w:r>
    </w:p>
    <w:p w14:paraId="4F34DBEE" w14:textId="77777777" w:rsidR="009C4053" w:rsidRPr="002740C0" w:rsidRDefault="009C4053">
      <w:pPr>
        <w:rPr>
          <w:sz w:val="22"/>
          <w:szCs w:val="22"/>
        </w:rPr>
      </w:pPr>
    </w:p>
    <w:sectPr w:rsidR="009C4053" w:rsidRPr="00274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AE1"/>
    <w:multiLevelType w:val="multilevel"/>
    <w:tmpl w:val="C9E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B2106"/>
    <w:multiLevelType w:val="multilevel"/>
    <w:tmpl w:val="2A28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C0A50"/>
    <w:multiLevelType w:val="multilevel"/>
    <w:tmpl w:val="A7B4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D272A"/>
    <w:multiLevelType w:val="multilevel"/>
    <w:tmpl w:val="684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A0991"/>
    <w:multiLevelType w:val="multilevel"/>
    <w:tmpl w:val="450E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350D99"/>
    <w:multiLevelType w:val="multilevel"/>
    <w:tmpl w:val="962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659F6"/>
    <w:multiLevelType w:val="multilevel"/>
    <w:tmpl w:val="FD4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1099F"/>
    <w:multiLevelType w:val="multilevel"/>
    <w:tmpl w:val="ACDE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D76C9D"/>
    <w:multiLevelType w:val="multilevel"/>
    <w:tmpl w:val="43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9549BA"/>
    <w:multiLevelType w:val="multilevel"/>
    <w:tmpl w:val="5F20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627BB9"/>
    <w:multiLevelType w:val="multilevel"/>
    <w:tmpl w:val="60E4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B4578A"/>
    <w:multiLevelType w:val="multilevel"/>
    <w:tmpl w:val="0E46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E062E6"/>
    <w:multiLevelType w:val="multilevel"/>
    <w:tmpl w:val="B296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E91B9D"/>
    <w:multiLevelType w:val="multilevel"/>
    <w:tmpl w:val="32A2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301310">
    <w:abstractNumId w:val="4"/>
  </w:num>
  <w:num w:numId="2" w16cid:durableId="1247303428">
    <w:abstractNumId w:val="2"/>
  </w:num>
  <w:num w:numId="3" w16cid:durableId="1782794059">
    <w:abstractNumId w:val="9"/>
  </w:num>
  <w:num w:numId="4" w16cid:durableId="1676498649">
    <w:abstractNumId w:val="7"/>
  </w:num>
  <w:num w:numId="5" w16cid:durableId="878126432">
    <w:abstractNumId w:val="1"/>
  </w:num>
  <w:num w:numId="6" w16cid:durableId="957177878">
    <w:abstractNumId w:val="13"/>
  </w:num>
  <w:num w:numId="7" w16cid:durableId="37583518">
    <w:abstractNumId w:val="12"/>
  </w:num>
  <w:num w:numId="8" w16cid:durableId="1486782217">
    <w:abstractNumId w:val="0"/>
  </w:num>
  <w:num w:numId="9" w16cid:durableId="1375540701">
    <w:abstractNumId w:val="5"/>
  </w:num>
  <w:num w:numId="10" w16cid:durableId="1238976905">
    <w:abstractNumId w:val="11"/>
  </w:num>
  <w:num w:numId="11" w16cid:durableId="646788538">
    <w:abstractNumId w:val="8"/>
  </w:num>
  <w:num w:numId="12" w16cid:durableId="1196429872">
    <w:abstractNumId w:val="6"/>
  </w:num>
  <w:num w:numId="13" w16cid:durableId="611013497">
    <w:abstractNumId w:val="10"/>
  </w:num>
  <w:num w:numId="14" w16cid:durableId="22563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C0"/>
    <w:rsid w:val="002740C0"/>
    <w:rsid w:val="0039585E"/>
    <w:rsid w:val="005458C3"/>
    <w:rsid w:val="0073164F"/>
    <w:rsid w:val="009C40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EB9F"/>
  <w15:chartTrackingRefBased/>
  <w15:docId w15:val="{1F07D605-6124-49AF-8C36-D4898093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4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4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40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40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40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40C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40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40C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40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40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40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40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740C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740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740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40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40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40C0"/>
    <w:rPr>
      <w:rFonts w:eastAsiaTheme="majorEastAsia" w:cstheme="majorBidi"/>
      <w:color w:val="272727" w:themeColor="text1" w:themeTint="D8"/>
    </w:rPr>
  </w:style>
  <w:style w:type="paragraph" w:styleId="Titre">
    <w:name w:val="Title"/>
    <w:basedOn w:val="Normal"/>
    <w:next w:val="Normal"/>
    <w:link w:val="TitreCar"/>
    <w:uiPriority w:val="10"/>
    <w:qFormat/>
    <w:rsid w:val="00274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40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40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40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40C0"/>
    <w:pPr>
      <w:spacing w:before="160"/>
      <w:jc w:val="center"/>
    </w:pPr>
    <w:rPr>
      <w:i/>
      <w:iCs/>
      <w:color w:val="404040" w:themeColor="text1" w:themeTint="BF"/>
    </w:rPr>
  </w:style>
  <w:style w:type="character" w:customStyle="1" w:styleId="CitationCar">
    <w:name w:val="Citation Car"/>
    <w:basedOn w:val="Policepardfaut"/>
    <w:link w:val="Citation"/>
    <w:uiPriority w:val="29"/>
    <w:rsid w:val="002740C0"/>
    <w:rPr>
      <w:i/>
      <w:iCs/>
      <w:color w:val="404040" w:themeColor="text1" w:themeTint="BF"/>
    </w:rPr>
  </w:style>
  <w:style w:type="paragraph" w:styleId="Paragraphedeliste">
    <w:name w:val="List Paragraph"/>
    <w:basedOn w:val="Normal"/>
    <w:uiPriority w:val="34"/>
    <w:qFormat/>
    <w:rsid w:val="002740C0"/>
    <w:pPr>
      <w:ind w:left="720"/>
      <w:contextualSpacing/>
    </w:pPr>
  </w:style>
  <w:style w:type="character" w:styleId="Accentuationintense">
    <w:name w:val="Intense Emphasis"/>
    <w:basedOn w:val="Policepardfaut"/>
    <w:uiPriority w:val="21"/>
    <w:qFormat/>
    <w:rsid w:val="002740C0"/>
    <w:rPr>
      <w:i/>
      <w:iCs/>
      <w:color w:val="0F4761" w:themeColor="accent1" w:themeShade="BF"/>
    </w:rPr>
  </w:style>
  <w:style w:type="paragraph" w:styleId="Citationintense">
    <w:name w:val="Intense Quote"/>
    <w:basedOn w:val="Normal"/>
    <w:next w:val="Normal"/>
    <w:link w:val="CitationintenseCar"/>
    <w:uiPriority w:val="30"/>
    <w:qFormat/>
    <w:rsid w:val="00274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40C0"/>
    <w:rPr>
      <w:i/>
      <w:iCs/>
      <w:color w:val="0F4761" w:themeColor="accent1" w:themeShade="BF"/>
    </w:rPr>
  </w:style>
  <w:style w:type="character" w:styleId="Rfrenceintense">
    <w:name w:val="Intense Reference"/>
    <w:basedOn w:val="Policepardfaut"/>
    <w:uiPriority w:val="32"/>
    <w:qFormat/>
    <w:rsid w:val="002740C0"/>
    <w:rPr>
      <w:b/>
      <w:bCs/>
      <w:smallCaps/>
      <w:color w:val="0F4761" w:themeColor="accent1" w:themeShade="BF"/>
      <w:spacing w:val="5"/>
    </w:rPr>
  </w:style>
  <w:style w:type="character" w:styleId="Lienhypertexte">
    <w:name w:val="Hyperlink"/>
    <w:basedOn w:val="Policepardfaut"/>
    <w:uiPriority w:val="99"/>
    <w:unhideWhenUsed/>
    <w:rsid w:val="002740C0"/>
    <w:rPr>
      <w:color w:val="467886" w:themeColor="hyperlink"/>
      <w:u w:val="single"/>
    </w:rPr>
  </w:style>
  <w:style w:type="character" w:styleId="Mentionnonrsolue">
    <w:name w:val="Unresolved Mention"/>
    <w:basedOn w:val="Policepardfaut"/>
    <w:uiPriority w:val="99"/>
    <w:semiHidden/>
    <w:unhideWhenUsed/>
    <w:rsid w:val="00274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18673">
      <w:bodyDiv w:val="1"/>
      <w:marLeft w:val="0"/>
      <w:marRight w:val="0"/>
      <w:marTop w:val="0"/>
      <w:marBottom w:val="0"/>
      <w:divBdr>
        <w:top w:val="none" w:sz="0" w:space="0" w:color="auto"/>
        <w:left w:val="none" w:sz="0" w:space="0" w:color="auto"/>
        <w:bottom w:val="none" w:sz="0" w:space="0" w:color="auto"/>
        <w:right w:val="none" w:sz="0" w:space="0" w:color="auto"/>
      </w:divBdr>
      <w:divsChild>
        <w:div w:id="1216043303">
          <w:marLeft w:val="0"/>
          <w:marRight w:val="0"/>
          <w:marTop w:val="0"/>
          <w:marBottom w:val="0"/>
          <w:divBdr>
            <w:top w:val="none" w:sz="0" w:space="0" w:color="auto"/>
            <w:left w:val="none" w:sz="0" w:space="0" w:color="auto"/>
            <w:bottom w:val="none" w:sz="0" w:space="0" w:color="auto"/>
            <w:right w:val="none" w:sz="0" w:space="0" w:color="auto"/>
          </w:divBdr>
          <w:divsChild>
            <w:div w:id="1526359893">
              <w:marLeft w:val="0"/>
              <w:marRight w:val="0"/>
              <w:marTop w:val="0"/>
              <w:marBottom w:val="0"/>
              <w:divBdr>
                <w:top w:val="none" w:sz="0" w:space="0" w:color="auto"/>
                <w:left w:val="none" w:sz="0" w:space="0" w:color="auto"/>
                <w:bottom w:val="none" w:sz="0" w:space="0" w:color="auto"/>
                <w:right w:val="none" w:sz="0" w:space="0" w:color="auto"/>
              </w:divBdr>
              <w:divsChild>
                <w:div w:id="1968702183">
                  <w:marLeft w:val="0"/>
                  <w:marRight w:val="0"/>
                  <w:marTop w:val="0"/>
                  <w:marBottom w:val="0"/>
                  <w:divBdr>
                    <w:top w:val="none" w:sz="0" w:space="0" w:color="auto"/>
                    <w:left w:val="none" w:sz="0" w:space="0" w:color="auto"/>
                    <w:bottom w:val="none" w:sz="0" w:space="0" w:color="auto"/>
                    <w:right w:val="none" w:sz="0" w:space="0" w:color="auto"/>
                  </w:divBdr>
                </w:div>
                <w:div w:id="588002203">
                  <w:marLeft w:val="0"/>
                  <w:marRight w:val="0"/>
                  <w:marTop w:val="0"/>
                  <w:marBottom w:val="0"/>
                  <w:divBdr>
                    <w:top w:val="none" w:sz="0" w:space="0" w:color="auto"/>
                    <w:left w:val="none" w:sz="0" w:space="0" w:color="auto"/>
                    <w:bottom w:val="none" w:sz="0" w:space="0" w:color="auto"/>
                    <w:right w:val="none" w:sz="0" w:space="0" w:color="auto"/>
                  </w:divBdr>
                  <w:divsChild>
                    <w:div w:id="1696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98665">
          <w:marLeft w:val="0"/>
          <w:marRight w:val="0"/>
          <w:marTop w:val="0"/>
          <w:marBottom w:val="0"/>
          <w:divBdr>
            <w:top w:val="none" w:sz="0" w:space="0" w:color="auto"/>
            <w:left w:val="none" w:sz="0" w:space="0" w:color="auto"/>
            <w:bottom w:val="none" w:sz="0" w:space="0" w:color="auto"/>
            <w:right w:val="none" w:sz="0" w:space="0" w:color="auto"/>
          </w:divBdr>
          <w:divsChild>
            <w:div w:id="1245071334">
              <w:marLeft w:val="0"/>
              <w:marRight w:val="0"/>
              <w:marTop w:val="0"/>
              <w:marBottom w:val="0"/>
              <w:divBdr>
                <w:top w:val="none" w:sz="0" w:space="0" w:color="auto"/>
                <w:left w:val="none" w:sz="0" w:space="0" w:color="auto"/>
                <w:bottom w:val="none" w:sz="0" w:space="0" w:color="auto"/>
                <w:right w:val="none" w:sz="0" w:space="0" w:color="auto"/>
              </w:divBdr>
              <w:divsChild>
                <w:div w:id="1259675418">
                  <w:marLeft w:val="0"/>
                  <w:marRight w:val="0"/>
                  <w:marTop w:val="0"/>
                  <w:marBottom w:val="0"/>
                  <w:divBdr>
                    <w:top w:val="none" w:sz="0" w:space="0" w:color="auto"/>
                    <w:left w:val="none" w:sz="0" w:space="0" w:color="auto"/>
                    <w:bottom w:val="none" w:sz="0" w:space="0" w:color="auto"/>
                    <w:right w:val="none" w:sz="0" w:space="0" w:color="auto"/>
                  </w:divBdr>
                  <w:divsChild>
                    <w:div w:id="1076822118">
                      <w:marLeft w:val="0"/>
                      <w:marRight w:val="0"/>
                      <w:marTop w:val="0"/>
                      <w:marBottom w:val="0"/>
                      <w:divBdr>
                        <w:top w:val="none" w:sz="0" w:space="0" w:color="auto"/>
                        <w:left w:val="none" w:sz="0" w:space="0" w:color="auto"/>
                        <w:bottom w:val="none" w:sz="0" w:space="0" w:color="auto"/>
                        <w:right w:val="none" w:sz="0" w:space="0" w:color="auto"/>
                      </w:divBdr>
                      <w:divsChild>
                        <w:div w:id="754518008">
                          <w:marLeft w:val="0"/>
                          <w:marRight w:val="0"/>
                          <w:marTop w:val="0"/>
                          <w:marBottom w:val="0"/>
                          <w:divBdr>
                            <w:top w:val="none" w:sz="0" w:space="0" w:color="auto"/>
                            <w:left w:val="none" w:sz="0" w:space="0" w:color="auto"/>
                            <w:bottom w:val="none" w:sz="0" w:space="0" w:color="auto"/>
                            <w:right w:val="none" w:sz="0" w:space="0" w:color="auto"/>
                          </w:divBdr>
                          <w:divsChild>
                            <w:div w:id="1297177177">
                              <w:marLeft w:val="0"/>
                              <w:marRight w:val="0"/>
                              <w:marTop w:val="0"/>
                              <w:marBottom w:val="0"/>
                              <w:divBdr>
                                <w:top w:val="none" w:sz="0" w:space="0" w:color="auto"/>
                                <w:left w:val="none" w:sz="0" w:space="0" w:color="auto"/>
                                <w:bottom w:val="none" w:sz="0" w:space="0" w:color="auto"/>
                                <w:right w:val="none" w:sz="0" w:space="0" w:color="auto"/>
                              </w:divBdr>
                              <w:divsChild>
                                <w:div w:id="1923488694">
                                  <w:marLeft w:val="0"/>
                                  <w:marRight w:val="0"/>
                                  <w:marTop w:val="0"/>
                                  <w:marBottom w:val="0"/>
                                  <w:divBdr>
                                    <w:top w:val="none" w:sz="0" w:space="0" w:color="auto"/>
                                    <w:left w:val="none" w:sz="0" w:space="0" w:color="auto"/>
                                    <w:bottom w:val="none" w:sz="0" w:space="0" w:color="auto"/>
                                    <w:right w:val="none" w:sz="0" w:space="0" w:color="auto"/>
                                  </w:divBdr>
                                  <w:divsChild>
                                    <w:div w:id="2083216046">
                                      <w:marLeft w:val="0"/>
                                      <w:marRight w:val="0"/>
                                      <w:marTop w:val="0"/>
                                      <w:marBottom w:val="0"/>
                                      <w:divBdr>
                                        <w:top w:val="none" w:sz="0" w:space="0" w:color="auto"/>
                                        <w:left w:val="none" w:sz="0" w:space="0" w:color="auto"/>
                                        <w:bottom w:val="none" w:sz="0" w:space="0" w:color="auto"/>
                                        <w:right w:val="none" w:sz="0" w:space="0" w:color="auto"/>
                                      </w:divBdr>
                                      <w:divsChild>
                                        <w:div w:id="12598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4837">
                                  <w:marLeft w:val="0"/>
                                  <w:marRight w:val="0"/>
                                  <w:marTop w:val="0"/>
                                  <w:marBottom w:val="0"/>
                                  <w:divBdr>
                                    <w:top w:val="none" w:sz="0" w:space="0" w:color="auto"/>
                                    <w:left w:val="none" w:sz="0" w:space="0" w:color="auto"/>
                                    <w:bottom w:val="none" w:sz="0" w:space="0" w:color="auto"/>
                                    <w:right w:val="none" w:sz="0" w:space="0" w:color="auto"/>
                                  </w:divBdr>
                                  <w:divsChild>
                                    <w:div w:id="7485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00182">
          <w:marLeft w:val="0"/>
          <w:marRight w:val="0"/>
          <w:marTop w:val="0"/>
          <w:marBottom w:val="0"/>
          <w:divBdr>
            <w:top w:val="none" w:sz="0" w:space="0" w:color="auto"/>
            <w:left w:val="none" w:sz="0" w:space="0" w:color="auto"/>
            <w:bottom w:val="none" w:sz="0" w:space="0" w:color="auto"/>
            <w:right w:val="none" w:sz="0" w:space="0" w:color="auto"/>
          </w:divBdr>
          <w:divsChild>
            <w:div w:id="452754923">
              <w:marLeft w:val="0"/>
              <w:marRight w:val="0"/>
              <w:marTop w:val="0"/>
              <w:marBottom w:val="0"/>
              <w:divBdr>
                <w:top w:val="none" w:sz="0" w:space="0" w:color="auto"/>
                <w:left w:val="none" w:sz="0" w:space="0" w:color="auto"/>
                <w:bottom w:val="none" w:sz="0" w:space="0" w:color="auto"/>
                <w:right w:val="none" w:sz="0" w:space="0" w:color="auto"/>
              </w:divBdr>
              <w:divsChild>
                <w:div w:id="1413892836">
                  <w:marLeft w:val="0"/>
                  <w:marRight w:val="0"/>
                  <w:marTop w:val="0"/>
                  <w:marBottom w:val="0"/>
                  <w:divBdr>
                    <w:top w:val="none" w:sz="0" w:space="0" w:color="auto"/>
                    <w:left w:val="none" w:sz="0" w:space="0" w:color="auto"/>
                    <w:bottom w:val="none" w:sz="0" w:space="0" w:color="auto"/>
                    <w:right w:val="none" w:sz="0" w:space="0" w:color="auto"/>
                  </w:divBdr>
                  <w:divsChild>
                    <w:div w:id="336932609">
                      <w:marLeft w:val="0"/>
                      <w:marRight w:val="0"/>
                      <w:marTop w:val="0"/>
                      <w:marBottom w:val="0"/>
                      <w:divBdr>
                        <w:top w:val="none" w:sz="0" w:space="0" w:color="auto"/>
                        <w:left w:val="none" w:sz="0" w:space="0" w:color="auto"/>
                        <w:bottom w:val="none" w:sz="0" w:space="0" w:color="auto"/>
                        <w:right w:val="none" w:sz="0" w:space="0" w:color="auto"/>
                      </w:divBdr>
                      <w:divsChild>
                        <w:div w:id="824861720">
                          <w:marLeft w:val="0"/>
                          <w:marRight w:val="0"/>
                          <w:marTop w:val="0"/>
                          <w:marBottom w:val="0"/>
                          <w:divBdr>
                            <w:top w:val="none" w:sz="0" w:space="0" w:color="auto"/>
                            <w:left w:val="none" w:sz="0" w:space="0" w:color="auto"/>
                            <w:bottom w:val="none" w:sz="0" w:space="0" w:color="auto"/>
                            <w:right w:val="none" w:sz="0" w:space="0" w:color="auto"/>
                          </w:divBdr>
                          <w:divsChild>
                            <w:div w:id="1259480388">
                              <w:marLeft w:val="0"/>
                              <w:marRight w:val="0"/>
                              <w:marTop w:val="0"/>
                              <w:marBottom w:val="0"/>
                              <w:divBdr>
                                <w:top w:val="none" w:sz="0" w:space="0" w:color="auto"/>
                                <w:left w:val="none" w:sz="0" w:space="0" w:color="auto"/>
                                <w:bottom w:val="none" w:sz="0" w:space="0" w:color="auto"/>
                                <w:right w:val="none" w:sz="0" w:space="0" w:color="auto"/>
                              </w:divBdr>
                              <w:divsChild>
                                <w:div w:id="5417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36750">
                  <w:marLeft w:val="0"/>
                  <w:marRight w:val="0"/>
                  <w:marTop w:val="0"/>
                  <w:marBottom w:val="0"/>
                  <w:divBdr>
                    <w:top w:val="none" w:sz="0" w:space="0" w:color="auto"/>
                    <w:left w:val="none" w:sz="0" w:space="0" w:color="auto"/>
                    <w:bottom w:val="none" w:sz="0" w:space="0" w:color="auto"/>
                    <w:right w:val="none" w:sz="0" w:space="0" w:color="auto"/>
                  </w:divBdr>
                  <w:divsChild>
                    <w:div w:id="224147828">
                      <w:marLeft w:val="0"/>
                      <w:marRight w:val="0"/>
                      <w:marTop w:val="0"/>
                      <w:marBottom w:val="0"/>
                      <w:divBdr>
                        <w:top w:val="none" w:sz="0" w:space="0" w:color="auto"/>
                        <w:left w:val="none" w:sz="0" w:space="0" w:color="auto"/>
                        <w:bottom w:val="none" w:sz="0" w:space="0" w:color="auto"/>
                        <w:right w:val="none" w:sz="0" w:space="0" w:color="auto"/>
                      </w:divBdr>
                      <w:divsChild>
                        <w:div w:id="1541355002">
                          <w:marLeft w:val="0"/>
                          <w:marRight w:val="0"/>
                          <w:marTop w:val="0"/>
                          <w:marBottom w:val="0"/>
                          <w:divBdr>
                            <w:top w:val="none" w:sz="0" w:space="0" w:color="auto"/>
                            <w:left w:val="none" w:sz="0" w:space="0" w:color="auto"/>
                            <w:bottom w:val="none" w:sz="0" w:space="0" w:color="auto"/>
                            <w:right w:val="none" w:sz="0" w:space="0" w:color="auto"/>
                          </w:divBdr>
                          <w:divsChild>
                            <w:div w:id="187528930">
                              <w:marLeft w:val="0"/>
                              <w:marRight w:val="0"/>
                              <w:marTop w:val="0"/>
                              <w:marBottom w:val="0"/>
                              <w:divBdr>
                                <w:top w:val="none" w:sz="0" w:space="0" w:color="auto"/>
                                <w:left w:val="none" w:sz="0" w:space="0" w:color="auto"/>
                                <w:bottom w:val="none" w:sz="0" w:space="0" w:color="auto"/>
                                <w:right w:val="none" w:sz="0" w:space="0" w:color="auto"/>
                              </w:divBdr>
                              <w:divsChild>
                                <w:div w:id="2046634007">
                                  <w:marLeft w:val="0"/>
                                  <w:marRight w:val="0"/>
                                  <w:marTop w:val="0"/>
                                  <w:marBottom w:val="0"/>
                                  <w:divBdr>
                                    <w:top w:val="none" w:sz="0" w:space="0" w:color="auto"/>
                                    <w:left w:val="none" w:sz="0" w:space="0" w:color="auto"/>
                                    <w:bottom w:val="none" w:sz="0" w:space="0" w:color="auto"/>
                                    <w:right w:val="none" w:sz="0" w:space="0" w:color="auto"/>
                                  </w:divBdr>
                                  <w:divsChild>
                                    <w:div w:id="11541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11682">
                          <w:marLeft w:val="0"/>
                          <w:marRight w:val="0"/>
                          <w:marTop w:val="0"/>
                          <w:marBottom w:val="0"/>
                          <w:divBdr>
                            <w:top w:val="none" w:sz="0" w:space="0" w:color="auto"/>
                            <w:left w:val="none" w:sz="0" w:space="0" w:color="auto"/>
                            <w:bottom w:val="none" w:sz="0" w:space="0" w:color="auto"/>
                            <w:right w:val="none" w:sz="0" w:space="0" w:color="auto"/>
                          </w:divBdr>
                          <w:divsChild>
                            <w:div w:id="1351906705">
                              <w:marLeft w:val="0"/>
                              <w:marRight w:val="0"/>
                              <w:marTop w:val="0"/>
                              <w:marBottom w:val="0"/>
                              <w:divBdr>
                                <w:top w:val="none" w:sz="0" w:space="0" w:color="auto"/>
                                <w:left w:val="none" w:sz="0" w:space="0" w:color="auto"/>
                                <w:bottom w:val="none" w:sz="0" w:space="0" w:color="auto"/>
                                <w:right w:val="none" w:sz="0" w:space="0" w:color="auto"/>
                              </w:divBdr>
                              <w:divsChild>
                                <w:div w:id="414280326">
                                  <w:marLeft w:val="0"/>
                                  <w:marRight w:val="0"/>
                                  <w:marTop w:val="0"/>
                                  <w:marBottom w:val="0"/>
                                  <w:divBdr>
                                    <w:top w:val="none" w:sz="0" w:space="0" w:color="auto"/>
                                    <w:left w:val="none" w:sz="0" w:space="0" w:color="auto"/>
                                    <w:bottom w:val="none" w:sz="0" w:space="0" w:color="auto"/>
                                    <w:right w:val="none" w:sz="0" w:space="0" w:color="auto"/>
                                  </w:divBdr>
                                  <w:divsChild>
                                    <w:div w:id="16348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1863">
          <w:marLeft w:val="0"/>
          <w:marRight w:val="0"/>
          <w:marTop w:val="0"/>
          <w:marBottom w:val="0"/>
          <w:divBdr>
            <w:top w:val="none" w:sz="0" w:space="0" w:color="auto"/>
            <w:left w:val="none" w:sz="0" w:space="0" w:color="auto"/>
            <w:bottom w:val="none" w:sz="0" w:space="0" w:color="auto"/>
            <w:right w:val="none" w:sz="0" w:space="0" w:color="auto"/>
          </w:divBdr>
          <w:divsChild>
            <w:div w:id="1879314515">
              <w:marLeft w:val="0"/>
              <w:marRight w:val="0"/>
              <w:marTop w:val="0"/>
              <w:marBottom w:val="0"/>
              <w:divBdr>
                <w:top w:val="none" w:sz="0" w:space="0" w:color="auto"/>
                <w:left w:val="none" w:sz="0" w:space="0" w:color="auto"/>
                <w:bottom w:val="none" w:sz="0" w:space="0" w:color="auto"/>
                <w:right w:val="none" w:sz="0" w:space="0" w:color="auto"/>
              </w:divBdr>
              <w:divsChild>
                <w:div w:id="878201053">
                  <w:marLeft w:val="0"/>
                  <w:marRight w:val="0"/>
                  <w:marTop w:val="0"/>
                  <w:marBottom w:val="0"/>
                  <w:divBdr>
                    <w:top w:val="none" w:sz="0" w:space="0" w:color="auto"/>
                    <w:left w:val="none" w:sz="0" w:space="0" w:color="auto"/>
                    <w:bottom w:val="none" w:sz="0" w:space="0" w:color="auto"/>
                    <w:right w:val="none" w:sz="0" w:space="0" w:color="auto"/>
                  </w:divBdr>
                  <w:divsChild>
                    <w:div w:id="691687671">
                      <w:marLeft w:val="0"/>
                      <w:marRight w:val="0"/>
                      <w:marTop w:val="0"/>
                      <w:marBottom w:val="0"/>
                      <w:divBdr>
                        <w:top w:val="none" w:sz="0" w:space="0" w:color="auto"/>
                        <w:left w:val="none" w:sz="0" w:space="0" w:color="auto"/>
                        <w:bottom w:val="none" w:sz="0" w:space="0" w:color="auto"/>
                        <w:right w:val="none" w:sz="0" w:space="0" w:color="auto"/>
                      </w:divBdr>
                      <w:divsChild>
                        <w:div w:id="681397508">
                          <w:marLeft w:val="0"/>
                          <w:marRight w:val="0"/>
                          <w:marTop w:val="0"/>
                          <w:marBottom w:val="0"/>
                          <w:divBdr>
                            <w:top w:val="none" w:sz="0" w:space="0" w:color="auto"/>
                            <w:left w:val="none" w:sz="0" w:space="0" w:color="auto"/>
                            <w:bottom w:val="none" w:sz="0" w:space="0" w:color="auto"/>
                            <w:right w:val="none" w:sz="0" w:space="0" w:color="auto"/>
                          </w:divBdr>
                          <w:divsChild>
                            <w:div w:id="903951134">
                              <w:marLeft w:val="0"/>
                              <w:marRight w:val="0"/>
                              <w:marTop w:val="0"/>
                              <w:marBottom w:val="0"/>
                              <w:divBdr>
                                <w:top w:val="none" w:sz="0" w:space="0" w:color="auto"/>
                                <w:left w:val="none" w:sz="0" w:space="0" w:color="auto"/>
                                <w:bottom w:val="none" w:sz="0" w:space="0" w:color="auto"/>
                                <w:right w:val="none" w:sz="0" w:space="0" w:color="auto"/>
                              </w:divBdr>
                              <w:divsChild>
                                <w:div w:id="1813788530">
                                  <w:marLeft w:val="0"/>
                                  <w:marRight w:val="0"/>
                                  <w:marTop w:val="0"/>
                                  <w:marBottom w:val="0"/>
                                  <w:divBdr>
                                    <w:top w:val="none" w:sz="0" w:space="0" w:color="auto"/>
                                    <w:left w:val="none" w:sz="0" w:space="0" w:color="auto"/>
                                    <w:bottom w:val="none" w:sz="0" w:space="0" w:color="auto"/>
                                    <w:right w:val="none" w:sz="0" w:space="0" w:color="auto"/>
                                  </w:divBdr>
                                  <w:divsChild>
                                    <w:div w:id="1875576782">
                                      <w:marLeft w:val="0"/>
                                      <w:marRight w:val="0"/>
                                      <w:marTop w:val="0"/>
                                      <w:marBottom w:val="0"/>
                                      <w:divBdr>
                                        <w:top w:val="none" w:sz="0" w:space="0" w:color="auto"/>
                                        <w:left w:val="none" w:sz="0" w:space="0" w:color="auto"/>
                                        <w:bottom w:val="none" w:sz="0" w:space="0" w:color="auto"/>
                                        <w:right w:val="none" w:sz="0" w:space="0" w:color="auto"/>
                                      </w:divBdr>
                                      <w:divsChild>
                                        <w:div w:id="11883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125149">
          <w:marLeft w:val="0"/>
          <w:marRight w:val="0"/>
          <w:marTop w:val="0"/>
          <w:marBottom w:val="0"/>
          <w:divBdr>
            <w:top w:val="none" w:sz="0" w:space="0" w:color="auto"/>
            <w:left w:val="none" w:sz="0" w:space="0" w:color="auto"/>
            <w:bottom w:val="none" w:sz="0" w:space="0" w:color="auto"/>
            <w:right w:val="none" w:sz="0" w:space="0" w:color="auto"/>
          </w:divBdr>
          <w:divsChild>
            <w:div w:id="782647628">
              <w:marLeft w:val="0"/>
              <w:marRight w:val="0"/>
              <w:marTop w:val="0"/>
              <w:marBottom w:val="0"/>
              <w:divBdr>
                <w:top w:val="none" w:sz="0" w:space="0" w:color="auto"/>
                <w:left w:val="none" w:sz="0" w:space="0" w:color="auto"/>
                <w:bottom w:val="none" w:sz="0" w:space="0" w:color="auto"/>
                <w:right w:val="none" w:sz="0" w:space="0" w:color="auto"/>
              </w:divBdr>
              <w:divsChild>
                <w:div w:id="358355438">
                  <w:marLeft w:val="0"/>
                  <w:marRight w:val="0"/>
                  <w:marTop w:val="0"/>
                  <w:marBottom w:val="0"/>
                  <w:divBdr>
                    <w:top w:val="none" w:sz="0" w:space="0" w:color="auto"/>
                    <w:left w:val="none" w:sz="0" w:space="0" w:color="auto"/>
                    <w:bottom w:val="none" w:sz="0" w:space="0" w:color="auto"/>
                    <w:right w:val="none" w:sz="0" w:space="0" w:color="auto"/>
                  </w:divBdr>
                  <w:divsChild>
                    <w:div w:id="824590081">
                      <w:marLeft w:val="0"/>
                      <w:marRight w:val="0"/>
                      <w:marTop w:val="0"/>
                      <w:marBottom w:val="0"/>
                      <w:divBdr>
                        <w:top w:val="none" w:sz="0" w:space="0" w:color="auto"/>
                        <w:left w:val="none" w:sz="0" w:space="0" w:color="auto"/>
                        <w:bottom w:val="none" w:sz="0" w:space="0" w:color="auto"/>
                        <w:right w:val="none" w:sz="0" w:space="0" w:color="auto"/>
                      </w:divBdr>
                      <w:divsChild>
                        <w:div w:id="1601598487">
                          <w:marLeft w:val="0"/>
                          <w:marRight w:val="0"/>
                          <w:marTop w:val="0"/>
                          <w:marBottom w:val="0"/>
                          <w:divBdr>
                            <w:top w:val="none" w:sz="0" w:space="0" w:color="auto"/>
                            <w:left w:val="none" w:sz="0" w:space="0" w:color="auto"/>
                            <w:bottom w:val="none" w:sz="0" w:space="0" w:color="auto"/>
                            <w:right w:val="none" w:sz="0" w:space="0" w:color="auto"/>
                          </w:divBdr>
                          <w:divsChild>
                            <w:div w:id="2021808006">
                              <w:marLeft w:val="0"/>
                              <w:marRight w:val="0"/>
                              <w:marTop w:val="0"/>
                              <w:marBottom w:val="0"/>
                              <w:divBdr>
                                <w:top w:val="none" w:sz="0" w:space="0" w:color="auto"/>
                                <w:left w:val="none" w:sz="0" w:space="0" w:color="auto"/>
                                <w:bottom w:val="none" w:sz="0" w:space="0" w:color="auto"/>
                                <w:right w:val="none" w:sz="0" w:space="0" w:color="auto"/>
                              </w:divBdr>
                              <w:divsChild>
                                <w:div w:id="10624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7452">
                  <w:marLeft w:val="0"/>
                  <w:marRight w:val="0"/>
                  <w:marTop w:val="0"/>
                  <w:marBottom w:val="0"/>
                  <w:divBdr>
                    <w:top w:val="none" w:sz="0" w:space="0" w:color="auto"/>
                    <w:left w:val="none" w:sz="0" w:space="0" w:color="auto"/>
                    <w:bottom w:val="none" w:sz="0" w:space="0" w:color="auto"/>
                    <w:right w:val="none" w:sz="0" w:space="0" w:color="auto"/>
                  </w:divBdr>
                  <w:divsChild>
                    <w:div w:id="1036085041">
                      <w:marLeft w:val="0"/>
                      <w:marRight w:val="0"/>
                      <w:marTop w:val="0"/>
                      <w:marBottom w:val="0"/>
                      <w:divBdr>
                        <w:top w:val="none" w:sz="0" w:space="0" w:color="auto"/>
                        <w:left w:val="none" w:sz="0" w:space="0" w:color="auto"/>
                        <w:bottom w:val="none" w:sz="0" w:space="0" w:color="auto"/>
                        <w:right w:val="none" w:sz="0" w:space="0" w:color="auto"/>
                      </w:divBdr>
                      <w:divsChild>
                        <w:div w:id="1348407580">
                          <w:marLeft w:val="0"/>
                          <w:marRight w:val="0"/>
                          <w:marTop w:val="0"/>
                          <w:marBottom w:val="0"/>
                          <w:divBdr>
                            <w:top w:val="none" w:sz="0" w:space="0" w:color="auto"/>
                            <w:left w:val="none" w:sz="0" w:space="0" w:color="auto"/>
                            <w:bottom w:val="none" w:sz="0" w:space="0" w:color="auto"/>
                            <w:right w:val="none" w:sz="0" w:space="0" w:color="auto"/>
                          </w:divBdr>
                          <w:divsChild>
                            <w:div w:id="1074475841">
                              <w:marLeft w:val="0"/>
                              <w:marRight w:val="0"/>
                              <w:marTop w:val="0"/>
                              <w:marBottom w:val="0"/>
                              <w:divBdr>
                                <w:top w:val="none" w:sz="0" w:space="0" w:color="auto"/>
                                <w:left w:val="none" w:sz="0" w:space="0" w:color="auto"/>
                                <w:bottom w:val="none" w:sz="0" w:space="0" w:color="auto"/>
                                <w:right w:val="none" w:sz="0" w:space="0" w:color="auto"/>
                              </w:divBdr>
                              <w:divsChild>
                                <w:div w:id="1881239254">
                                  <w:marLeft w:val="0"/>
                                  <w:marRight w:val="0"/>
                                  <w:marTop w:val="0"/>
                                  <w:marBottom w:val="0"/>
                                  <w:divBdr>
                                    <w:top w:val="none" w:sz="0" w:space="0" w:color="auto"/>
                                    <w:left w:val="none" w:sz="0" w:space="0" w:color="auto"/>
                                    <w:bottom w:val="none" w:sz="0" w:space="0" w:color="auto"/>
                                    <w:right w:val="none" w:sz="0" w:space="0" w:color="auto"/>
                                  </w:divBdr>
                                  <w:divsChild>
                                    <w:div w:id="5353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2059">
                          <w:marLeft w:val="0"/>
                          <w:marRight w:val="0"/>
                          <w:marTop w:val="0"/>
                          <w:marBottom w:val="0"/>
                          <w:divBdr>
                            <w:top w:val="none" w:sz="0" w:space="0" w:color="auto"/>
                            <w:left w:val="none" w:sz="0" w:space="0" w:color="auto"/>
                            <w:bottom w:val="none" w:sz="0" w:space="0" w:color="auto"/>
                            <w:right w:val="none" w:sz="0" w:space="0" w:color="auto"/>
                          </w:divBdr>
                          <w:divsChild>
                            <w:div w:id="659890780">
                              <w:marLeft w:val="0"/>
                              <w:marRight w:val="0"/>
                              <w:marTop w:val="0"/>
                              <w:marBottom w:val="0"/>
                              <w:divBdr>
                                <w:top w:val="none" w:sz="0" w:space="0" w:color="auto"/>
                                <w:left w:val="none" w:sz="0" w:space="0" w:color="auto"/>
                                <w:bottom w:val="none" w:sz="0" w:space="0" w:color="auto"/>
                                <w:right w:val="none" w:sz="0" w:space="0" w:color="auto"/>
                              </w:divBdr>
                              <w:divsChild>
                                <w:div w:id="647711316">
                                  <w:marLeft w:val="0"/>
                                  <w:marRight w:val="0"/>
                                  <w:marTop w:val="0"/>
                                  <w:marBottom w:val="0"/>
                                  <w:divBdr>
                                    <w:top w:val="none" w:sz="0" w:space="0" w:color="auto"/>
                                    <w:left w:val="none" w:sz="0" w:space="0" w:color="auto"/>
                                    <w:bottom w:val="none" w:sz="0" w:space="0" w:color="auto"/>
                                    <w:right w:val="none" w:sz="0" w:space="0" w:color="auto"/>
                                  </w:divBdr>
                                  <w:divsChild>
                                    <w:div w:id="18190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660834">
          <w:marLeft w:val="0"/>
          <w:marRight w:val="0"/>
          <w:marTop w:val="0"/>
          <w:marBottom w:val="0"/>
          <w:divBdr>
            <w:top w:val="none" w:sz="0" w:space="0" w:color="auto"/>
            <w:left w:val="none" w:sz="0" w:space="0" w:color="auto"/>
            <w:bottom w:val="none" w:sz="0" w:space="0" w:color="auto"/>
            <w:right w:val="none" w:sz="0" w:space="0" w:color="auto"/>
          </w:divBdr>
          <w:divsChild>
            <w:div w:id="194461464">
              <w:marLeft w:val="0"/>
              <w:marRight w:val="0"/>
              <w:marTop w:val="0"/>
              <w:marBottom w:val="0"/>
              <w:divBdr>
                <w:top w:val="none" w:sz="0" w:space="0" w:color="auto"/>
                <w:left w:val="none" w:sz="0" w:space="0" w:color="auto"/>
                <w:bottom w:val="none" w:sz="0" w:space="0" w:color="auto"/>
                <w:right w:val="none" w:sz="0" w:space="0" w:color="auto"/>
              </w:divBdr>
              <w:divsChild>
                <w:div w:id="920211362">
                  <w:marLeft w:val="0"/>
                  <w:marRight w:val="0"/>
                  <w:marTop w:val="0"/>
                  <w:marBottom w:val="0"/>
                  <w:divBdr>
                    <w:top w:val="none" w:sz="0" w:space="0" w:color="auto"/>
                    <w:left w:val="none" w:sz="0" w:space="0" w:color="auto"/>
                    <w:bottom w:val="none" w:sz="0" w:space="0" w:color="auto"/>
                    <w:right w:val="none" w:sz="0" w:space="0" w:color="auto"/>
                  </w:divBdr>
                  <w:divsChild>
                    <w:div w:id="836531423">
                      <w:marLeft w:val="0"/>
                      <w:marRight w:val="0"/>
                      <w:marTop w:val="0"/>
                      <w:marBottom w:val="0"/>
                      <w:divBdr>
                        <w:top w:val="none" w:sz="0" w:space="0" w:color="auto"/>
                        <w:left w:val="none" w:sz="0" w:space="0" w:color="auto"/>
                        <w:bottom w:val="none" w:sz="0" w:space="0" w:color="auto"/>
                        <w:right w:val="none" w:sz="0" w:space="0" w:color="auto"/>
                      </w:divBdr>
                      <w:divsChild>
                        <w:div w:id="3289596">
                          <w:marLeft w:val="0"/>
                          <w:marRight w:val="0"/>
                          <w:marTop w:val="0"/>
                          <w:marBottom w:val="0"/>
                          <w:divBdr>
                            <w:top w:val="none" w:sz="0" w:space="0" w:color="auto"/>
                            <w:left w:val="none" w:sz="0" w:space="0" w:color="auto"/>
                            <w:bottom w:val="none" w:sz="0" w:space="0" w:color="auto"/>
                            <w:right w:val="none" w:sz="0" w:space="0" w:color="auto"/>
                          </w:divBdr>
                          <w:divsChild>
                            <w:div w:id="270476120">
                              <w:marLeft w:val="0"/>
                              <w:marRight w:val="0"/>
                              <w:marTop w:val="0"/>
                              <w:marBottom w:val="0"/>
                              <w:divBdr>
                                <w:top w:val="none" w:sz="0" w:space="0" w:color="auto"/>
                                <w:left w:val="none" w:sz="0" w:space="0" w:color="auto"/>
                                <w:bottom w:val="none" w:sz="0" w:space="0" w:color="auto"/>
                                <w:right w:val="none" w:sz="0" w:space="0" w:color="auto"/>
                              </w:divBdr>
                              <w:divsChild>
                                <w:div w:id="1494905214">
                                  <w:marLeft w:val="0"/>
                                  <w:marRight w:val="0"/>
                                  <w:marTop w:val="0"/>
                                  <w:marBottom w:val="0"/>
                                  <w:divBdr>
                                    <w:top w:val="none" w:sz="0" w:space="0" w:color="auto"/>
                                    <w:left w:val="none" w:sz="0" w:space="0" w:color="auto"/>
                                    <w:bottom w:val="none" w:sz="0" w:space="0" w:color="auto"/>
                                    <w:right w:val="none" w:sz="0" w:space="0" w:color="auto"/>
                                  </w:divBdr>
                                  <w:divsChild>
                                    <w:div w:id="775101651">
                                      <w:marLeft w:val="0"/>
                                      <w:marRight w:val="0"/>
                                      <w:marTop w:val="0"/>
                                      <w:marBottom w:val="0"/>
                                      <w:divBdr>
                                        <w:top w:val="none" w:sz="0" w:space="0" w:color="auto"/>
                                        <w:left w:val="none" w:sz="0" w:space="0" w:color="auto"/>
                                        <w:bottom w:val="none" w:sz="0" w:space="0" w:color="auto"/>
                                        <w:right w:val="none" w:sz="0" w:space="0" w:color="auto"/>
                                      </w:divBdr>
                                      <w:divsChild>
                                        <w:div w:id="1656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574990">
          <w:marLeft w:val="0"/>
          <w:marRight w:val="0"/>
          <w:marTop w:val="0"/>
          <w:marBottom w:val="0"/>
          <w:divBdr>
            <w:top w:val="none" w:sz="0" w:space="0" w:color="auto"/>
            <w:left w:val="none" w:sz="0" w:space="0" w:color="auto"/>
            <w:bottom w:val="none" w:sz="0" w:space="0" w:color="auto"/>
            <w:right w:val="none" w:sz="0" w:space="0" w:color="auto"/>
          </w:divBdr>
          <w:divsChild>
            <w:div w:id="1988321107">
              <w:marLeft w:val="0"/>
              <w:marRight w:val="0"/>
              <w:marTop w:val="0"/>
              <w:marBottom w:val="0"/>
              <w:divBdr>
                <w:top w:val="none" w:sz="0" w:space="0" w:color="auto"/>
                <w:left w:val="none" w:sz="0" w:space="0" w:color="auto"/>
                <w:bottom w:val="none" w:sz="0" w:space="0" w:color="auto"/>
                <w:right w:val="none" w:sz="0" w:space="0" w:color="auto"/>
              </w:divBdr>
              <w:divsChild>
                <w:div w:id="1875387563">
                  <w:marLeft w:val="0"/>
                  <w:marRight w:val="0"/>
                  <w:marTop w:val="0"/>
                  <w:marBottom w:val="0"/>
                  <w:divBdr>
                    <w:top w:val="none" w:sz="0" w:space="0" w:color="auto"/>
                    <w:left w:val="none" w:sz="0" w:space="0" w:color="auto"/>
                    <w:bottom w:val="none" w:sz="0" w:space="0" w:color="auto"/>
                    <w:right w:val="none" w:sz="0" w:space="0" w:color="auto"/>
                  </w:divBdr>
                  <w:divsChild>
                    <w:div w:id="1737043193">
                      <w:marLeft w:val="0"/>
                      <w:marRight w:val="0"/>
                      <w:marTop w:val="0"/>
                      <w:marBottom w:val="0"/>
                      <w:divBdr>
                        <w:top w:val="none" w:sz="0" w:space="0" w:color="auto"/>
                        <w:left w:val="none" w:sz="0" w:space="0" w:color="auto"/>
                        <w:bottom w:val="none" w:sz="0" w:space="0" w:color="auto"/>
                        <w:right w:val="none" w:sz="0" w:space="0" w:color="auto"/>
                      </w:divBdr>
                      <w:divsChild>
                        <w:div w:id="21900861">
                          <w:marLeft w:val="0"/>
                          <w:marRight w:val="0"/>
                          <w:marTop w:val="0"/>
                          <w:marBottom w:val="0"/>
                          <w:divBdr>
                            <w:top w:val="none" w:sz="0" w:space="0" w:color="auto"/>
                            <w:left w:val="none" w:sz="0" w:space="0" w:color="auto"/>
                            <w:bottom w:val="none" w:sz="0" w:space="0" w:color="auto"/>
                            <w:right w:val="none" w:sz="0" w:space="0" w:color="auto"/>
                          </w:divBdr>
                          <w:divsChild>
                            <w:div w:id="1220365167">
                              <w:marLeft w:val="0"/>
                              <w:marRight w:val="0"/>
                              <w:marTop w:val="0"/>
                              <w:marBottom w:val="0"/>
                              <w:divBdr>
                                <w:top w:val="none" w:sz="0" w:space="0" w:color="auto"/>
                                <w:left w:val="none" w:sz="0" w:space="0" w:color="auto"/>
                                <w:bottom w:val="none" w:sz="0" w:space="0" w:color="auto"/>
                                <w:right w:val="none" w:sz="0" w:space="0" w:color="auto"/>
                              </w:divBdr>
                              <w:divsChild>
                                <w:div w:id="18680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96544">
                  <w:marLeft w:val="0"/>
                  <w:marRight w:val="0"/>
                  <w:marTop w:val="0"/>
                  <w:marBottom w:val="0"/>
                  <w:divBdr>
                    <w:top w:val="none" w:sz="0" w:space="0" w:color="auto"/>
                    <w:left w:val="none" w:sz="0" w:space="0" w:color="auto"/>
                    <w:bottom w:val="none" w:sz="0" w:space="0" w:color="auto"/>
                    <w:right w:val="none" w:sz="0" w:space="0" w:color="auto"/>
                  </w:divBdr>
                  <w:divsChild>
                    <w:div w:id="98574588">
                      <w:marLeft w:val="0"/>
                      <w:marRight w:val="0"/>
                      <w:marTop w:val="0"/>
                      <w:marBottom w:val="0"/>
                      <w:divBdr>
                        <w:top w:val="none" w:sz="0" w:space="0" w:color="auto"/>
                        <w:left w:val="none" w:sz="0" w:space="0" w:color="auto"/>
                        <w:bottom w:val="none" w:sz="0" w:space="0" w:color="auto"/>
                        <w:right w:val="none" w:sz="0" w:space="0" w:color="auto"/>
                      </w:divBdr>
                      <w:divsChild>
                        <w:div w:id="1861626319">
                          <w:marLeft w:val="0"/>
                          <w:marRight w:val="0"/>
                          <w:marTop w:val="0"/>
                          <w:marBottom w:val="0"/>
                          <w:divBdr>
                            <w:top w:val="none" w:sz="0" w:space="0" w:color="auto"/>
                            <w:left w:val="none" w:sz="0" w:space="0" w:color="auto"/>
                            <w:bottom w:val="none" w:sz="0" w:space="0" w:color="auto"/>
                            <w:right w:val="none" w:sz="0" w:space="0" w:color="auto"/>
                          </w:divBdr>
                          <w:divsChild>
                            <w:div w:id="1218053286">
                              <w:marLeft w:val="0"/>
                              <w:marRight w:val="0"/>
                              <w:marTop w:val="0"/>
                              <w:marBottom w:val="0"/>
                              <w:divBdr>
                                <w:top w:val="none" w:sz="0" w:space="0" w:color="auto"/>
                                <w:left w:val="none" w:sz="0" w:space="0" w:color="auto"/>
                                <w:bottom w:val="none" w:sz="0" w:space="0" w:color="auto"/>
                                <w:right w:val="none" w:sz="0" w:space="0" w:color="auto"/>
                              </w:divBdr>
                              <w:divsChild>
                                <w:div w:id="1326930725">
                                  <w:marLeft w:val="0"/>
                                  <w:marRight w:val="0"/>
                                  <w:marTop w:val="0"/>
                                  <w:marBottom w:val="0"/>
                                  <w:divBdr>
                                    <w:top w:val="none" w:sz="0" w:space="0" w:color="auto"/>
                                    <w:left w:val="none" w:sz="0" w:space="0" w:color="auto"/>
                                    <w:bottom w:val="none" w:sz="0" w:space="0" w:color="auto"/>
                                    <w:right w:val="none" w:sz="0" w:space="0" w:color="auto"/>
                                  </w:divBdr>
                                  <w:divsChild>
                                    <w:div w:id="4880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261037">
      <w:bodyDiv w:val="1"/>
      <w:marLeft w:val="0"/>
      <w:marRight w:val="0"/>
      <w:marTop w:val="0"/>
      <w:marBottom w:val="0"/>
      <w:divBdr>
        <w:top w:val="none" w:sz="0" w:space="0" w:color="auto"/>
        <w:left w:val="none" w:sz="0" w:space="0" w:color="auto"/>
        <w:bottom w:val="none" w:sz="0" w:space="0" w:color="auto"/>
        <w:right w:val="none" w:sz="0" w:space="0" w:color="auto"/>
      </w:divBdr>
      <w:divsChild>
        <w:div w:id="635643746">
          <w:marLeft w:val="0"/>
          <w:marRight w:val="0"/>
          <w:marTop w:val="0"/>
          <w:marBottom w:val="0"/>
          <w:divBdr>
            <w:top w:val="none" w:sz="0" w:space="0" w:color="auto"/>
            <w:left w:val="none" w:sz="0" w:space="0" w:color="auto"/>
            <w:bottom w:val="none" w:sz="0" w:space="0" w:color="auto"/>
            <w:right w:val="none" w:sz="0" w:space="0" w:color="auto"/>
          </w:divBdr>
          <w:divsChild>
            <w:div w:id="236676504">
              <w:marLeft w:val="0"/>
              <w:marRight w:val="0"/>
              <w:marTop w:val="0"/>
              <w:marBottom w:val="0"/>
              <w:divBdr>
                <w:top w:val="none" w:sz="0" w:space="0" w:color="auto"/>
                <w:left w:val="none" w:sz="0" w:space="0" w:color="auto"/>
                <w:bottom w:val="none" w:sz="0" w:space="0" w:color="auto"/>
                <w:right w:val="none" w:sz="0" w:space="0" w:color="auto"/>
              </w:divBdr>
              <w:divsChild>
                <w:div w:id="1303541861">
                  <w:marLeft w:val="0"/>
                  <w:marRight w:val="0"/>
                  <w:marTop w:val="0"/>
                  <w:marBottom w:val="0"/>
                  <w:divBdr>
                    <w:top w:val="none" w:sz="0" w:space="0" w:color="auto"/>
                    <w:left w:val="none" w:sz="0" w:space="0" w:color="auto"/>
                    <w:bottom w:val="none" w:sz="0" w:space="0" w:color="auto"/>
                    <w:right w:val="none" w:sz="0" w:space="0" w:color="auto"/>
                  </w:divBdr>
                </w:div>
                <w:div w:id="197738247">
                  <w:marLeft w:val="0"/>
                  <w:marRight w:val="0"/>
                  <w:marTop w:val="0"/>
                  <w:marBottom w:val="0"/>
                  <w:divBdr>
                    <w:top w:val="none" w:sz="0" w:space="0" w:color="auto"/>
                    <w:left w:val="none" w:sz="0" w:space="0" w:color="auto"/>
                    <w:bottom w:val="none" w:sz="0" w:space="0" w:color="auto"/>
                    <w:right w:val="none" w:sz="0" w:space="0" w:color="auto"/>
                  </w:divBdr>
                  <w:divsChild>
                    <w:div w:id="1566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48915">
          <w:marLeft w:val="0"/>
          <w:marRight w:val="0"/>
          <w:marTop w:val="0"/>
          <w:marBottom w:val="0"/>
          <w:divBdr>
            <w:top w:val="none" w:sz="0" w:space="0" w:color="auto"/>
            <w:left w:val="none" w:sz="0" w:space="0" w:color="auto"/>
            <w:bottom w:val="none" w:sz="0" w:space="0" w:color="auto"/>
            <w:right w:val="none" w:sz="0" w:space="0" w:color="auto"/>
          </w:divBdr>
          <w:divsChild>
            <w:div w:id="1963920977">
              <w:marLeft w:val="0"/>
              <w:marRight w:val="0"/>
              <w:marTop w:val="0"/>
              <w:marBottom w:val="0"/>
              <w:divBdr>
                <w:top w:val="none" w:sz="0" w:space="0" w:color="auto"/>
                <w:left w:val="none" w:sz="0" w:space="0" w:color="auto"/>
                <w:bottom w:val="none" w:sz="0" w:space="0" w:color="auto"/>
                <w:right w:val="none" w:sz="0" w:space="0" w:color="auto"/>
              </w:divBdr>
              <w:divsChild>
                <w:div w:id="686978413">
                  <w:marLeft w:val="0"/>
                  <w:marRight w:val="0"/>
                  <w:marTop w:val="0"/>
                  <w:marBottom w:val="0"/>
                  <w:divBdr>
                    <w:top w:val="none" w:sz="0" w:space="0" w:color="auto"/>
                    <w:left w:val="none" w:sz="0" w:space="0" w:color="auto"/>
                    <w:bottom w:val="none" w:sz="0" w:space="0" w:color="auto"/>
                    <w:right w:val="none" w:sz="0" w:space="0" w:color="auto"/>
                  </w:divBdr>
                  <w:divsChild>
                    <w:div w:id="1258976142">
                      <w:marLeft w:val="0"/>
                      <w:marRight w:val="0"/>
                      <w:marTop w:val="0"/>
                      <w:marBottom w:val="0"/>
                      <w:divBdr>
                        <w:top w:val="none" w:sz="0" w:space="0" w:color="auto"/>
                        <w:left w:val="none" w:sz="0" w:space="0" w:color="auto"/>
                        <w:bottom w:val="none" w:sz="0" w:space="0" w:color="auto"/>
                        <w:right w:val="none" w:sz="0" w:space="0" w:color="auto"/>
                      </w:divBdr>
                      <w:divsChild>
                        <w:div w:id="1385788396">
                          <w:marLeft w:val="0"/>
                          <w:marRight w:val="0"/>
                          <w:marTop w:val="0"/>
                          <w:marBottom w:val="0"/>
                          <w:divBdr>
                            <w:top w:val="none" w:sz="0" w:space="0" w:color="auto"/>
                            <w:left w:val="none" w:sz="0" w:space="0" w:color="auto"/>
                            <w:bottom w:val="none" w:sz="0" w:space="0" w:color="auto"/>
                            <w:right w:val="none" w:sz="0" w:space="0" w:color="auto"/>
                          </w:divBdr>
                          <w:divsChild>
                            <w:div w:id="868907435">
                              <w:marLeft w:val="0"/>
                              <w:marRight w:val="0"/>
                              <w:marTop w:val="0"/>
                              <w:marBottom w:val="0"/>
                              <w:divBdr>
                                <w:top w:val="none" w:sz="0" w:space="0" w:color="auto"/>
                                <w:left w:val="none" w:sz="0" w:space="0" w:color="auto"/>
                                <w:bottom w:val="none" w:sz="0" w:space="0" w:color="auto"/>
                                <w:right w:val="none" w:sz="0" w:space="0" w:color="auto"/>
                              </w:divBdr>
                              <w:divsChild>
                                <w:div w:id="2019458863">
                                  <w:marLeft w:val="0"/>
                                  <w:marRight w:val="0"/>
                                  <w:marTop w:val="0"/>
                                  <w:marBottom w:val="0"/>
                                  <w:divBdr>
                                    <w:top w:val="none" w:sz="0" w:space="0" w:color="auto"/>
                                    <w:left w:val="none" w:sz="0" w:space="0" w:color="auto"/>
                                    <w:bottom w:val="none" w:sz="0" w:space="0" w:color="auto"/>
                                    <w:right w:val="none" w:sz="0" w:space="0" w:color="auto"/>
                                  </w:divBdr>
                                  <w:divsChild>
                                    <w:div w:id="1834297360">
                                      <w:marLeft w:val="0"/>
                                      <w:marRight w:val="0"/>
                                      <w:marTop w:val="0"/>
                                      <w:marBottom w:val="0"/>
                                      <w:divBdr>
                                        <w:top w:val="none" w:sz="0" w:space="0" w:color="auto"/>
                                        <w:left w:val="none" w:sz="0" w:space="0" w:color="auto"/>
                                        <w:bottom w:val="none" w:sz="0" w:space="0" w:color="auto"/>
                                        <w:right w:val="none" w:sz="0" w:space="0" w:color="auto"/>
                                      </w:divBdr>
                                      <w:divsChild>
                                        <w:div w:id="17262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3745">
                                  <w:marLeft w:val="0"/>
                                  <w:marRight w:val="0"/>
                                  <w:marTop w:val="0"/>
                                  <w:marBottom w:val="0"/>
                                  <w:divBdr>
                                    <w:top w:val="none" w:sz="0" w:space="0" w:color="auto"/>
                                    <w:left w:val="none" w:sz="0" w:space="0" w:color="auto"/>
                                    <w:bottom w:val="none" w:sz="0" w:space="0" w:color="auto"/>
                                    <w:right w:val="none" w:sz="0" w:space="0" w:color="auto"/>
                                  </w:divBdr>
                                  <w:divsChild>
                                    <w:div w:id="14277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683336">
          <w:marLeft w:val="0"/>
          <w:marRight w:val="0"/>
          <w:marTop w:val="0"/>
          <w:marBottom w:val="0"/>
          <w:divBdr>
            <w:top w:val="none" w:sz="0" w:space="0" w:color="auto"/>
            <w:left w:val="none" w:sz="0" w:space="0" w:color="auto"/>
            <w:bottom w:val="none" w:sz="0" w:space="0" w:color="auto"/>
            <w:right w:val="none" w:sz="0" w:space="0" w:color="auto"/>
          </w:divBdr>
          <w:divsChild>
            <w:div w:id="1632709603">
              <w:marLeft w:val="0"/>
              <w:marRight w:val="0"/>
              <w:marTop w:val="0"/>
              <w:marBottom w:val="0"/>
              <w:divBdr>
                <w:top w:val="none" w:sz="0" w:space="0" w:color="auto"/>
                <w:left w:val="none" w:sz="0" w:space="0" w:color="auto"/>
                <w:bottom w:val="none" w:sz="0" w:space="0" w:color="auto"/>
                <w:right w:val="none" w:sz="0" w:space="0" w:color="auto"/>
              </w:divBdr>
              <w:divsChild>
                <w:div w:id="1990863439">
                  <w:marLeft w:val="0"/>
                  <w:marRight w:val="0"/>
                  <w:marTop w:val="0"/>
                  <w:marBottom w:val="0"/>
                  <w:divBdr>
                    <w:top w:val="none" w:sz="0" w:space="0" w:color="auto"/>
                    <w:left w:val="none" w:sz="0" w:space="0" w:color="auto"/>
                    <w:bottom w:val="none" w:sz="0" w:space="0" w:color="auto"/>
                    <w:right w:val="none" w:sz="0" w:space="0" w:color="auto"/>
                  </w:divBdr>
                  <w:divsChild>
                    <w:div w:id="1042245462">
                      <w:marLeft w:val="0"/>
                      <w:marRight w:val="0"/>
                      <w:marTop w:val="0"/>
                      <w:marBottom w:val="0"/>
                      <w:divBdr>
                        <w:top w:val="none" w:sz="0" w:space="0" w:color="auto"/>
                        <w:left w:val="none" w:sz="0" w:space="0" w:color="auto"/>
                        <w:bottom w:val="none" w:sz="0" w:space="0" w:color="auto"/>
                        <w:right w:val="none" w:sz="0" w:space="0" w:color="auto"/>
                      </w:divBdr>
                      <w:divsChild>
                        <w:div w:id="868448166">
                          <w:marLeft w:val="0"/>
                          <w:marRight w:val="0"/>
                          <w:marTop w:val="0"/>
                          <w:marBottom w:val="0"/>
                          <w:divBdr>
                            <w:top w:val="none" w:sz="0" w:space="0" w:color="auto"/>
                            <w:left w:val="none" w:sz="0" w:space="0" w:color="auto"/>
                            <w:bottom w:val="none" w:sz="0" w:space="0" w:color="auto"/>
                            <w:right w:val="none" w:sz="0" w:space="0" w:color="auto"/>
                          </w:divBdr>
                          <w:divsChild>
                            <w:div w:id="326515294">
                              <w:marLeft w:val="0"/>
                              <w:marRight w:val="0"/>
                              <w:marTop w:val="0"/>
                              <w:marBottom w:val="0"/>
                              <w:divBdr>
                                <w:top w:val="none" w:sz="0" w:space="0" w:color="auto"/>
                                <w:left w:val="none" w:sz="0" w:space="0" w:color="auto"/>
                                <w:bottom w:val="none" w:sz="0" w:space="0" w:color="auto"/>
                                <w:right w:val="none" w:sz="0" w:space="0" w:color="auto"/>
                              </w:divBdr>
                              <w:divsChild>
                                <w:div w:id="15514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7894">
                  <w:marLeft w:val="0"/>
                  <w:marRight w:val="0"/>
                  <w:marTop w:val="0"/>
                  <w:marBottom w:val="0"/>
                  <w:divBdr>
                    <w:top w:val="none" w:sz="0" w:space="0" w:color="auto"/>
                    <w:left w:val="none" w:sz="0" w:space="0" w:color="auto"/>
                    <w:bottom w:val="none" w:sz="0" w:space="0" w:color="auto"/>
                    <w:right w:val="none" w:sz="0" w:space="0" w:color="auto"/>
                  </w:divBdr>
                  <w:divsChild>
                    <w:div w:id="1855142380">
                      <w:marLeft w:val="0"/>
                      <w:marRight w:val="0"/>
                      <w:marTop w:val="0"/>
                      <w:marBottom w:val="0"/>
                      <w:divBdr>
                        <w:top w:val="none" w:sz="0" w:space="0" w:color="auto"/>
                        <w:left w:val="none" w:sz="0" w:space="0" w:color="auto"/>
                        <w:bottom w:val="none" w:sz="0" w:space="0" w:color="auto"/>
                        <w:right w:val="none" w:sz="0" w:space="0" w:color="auto"/>
                      </w:divBdr>
                      <w:divsChild>
                        <w:div w:id="2128310508">
                          <w:marLeft w:val="0"/>
                          <w:marRight w:val="0"/>
                          <w:marTop w:val="0"/>
                          <w:marBottom w:val="0"/>
                          <w:divBdr>
                            <w:top w:val="none" w:sz="0" w:space="0" w:color="auto"/>
                            <w:left w:val="none" w:sz="0" w:space="0" w:color="auto"/>
                            <w:bottom w:val="none" w:sz="0" w:space="0" w:color="auto"/>
                            <w:right w:val="none" w:sz="0" w:space="0" w:color="auto"/>
                          </w:divBdr>
                          <w:divsChild>
                            <w:div w:id="354504296">
                              <w:marLeft w:val="0"/>
                              <w:marRight w:val="0"/>
                              <w:marTop w:val="0"/>
                              <w:marBottom w:val="0"/>
                              <w:divBdr>
                                <w:top w:val="none" w:sz="0" w:space="0" w:color="auto"/>
                                <w:left w:val="none" w:sz="0" w:space="0" w:color="auto"/>
                                <w:bottom w:val="none" w:sz="0" w:space="0" w:color="auto"/>
                                <w:right w:val="none" w:sz="0" w:space="0" w:color="auto"/>
                              </w:divBdr>
                              <w:divsChild>
                                <w:div w:id="757756673">
                                  <w:marLeft w:val="0"/>
                                  <w:marRight w:val="0"/>
                                  <w:marTop w:val="0"/>
                                  <w:marBottom w:val="0"/>
                                  <w:divBdr>
                                    <w:top w:val="none" w:sz="0" w:space="0" w:color="auto"/>
                                    <w:left w:val="none" w:sz="0" w:space="0" w:color="auto"/>
                                    <w:bottom w:val="none" w:sz="0" w:space="0" w:color="auto"/>
                                    <w:right w:val="none" w:sz="0" w:space="0" w:color="auto"/>
                                  </w:divBdr>
                                  <w:divsChild>
                                    <w:div w:id="1423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4641">
                          <w:marLeft w:val="0"/>
                          <w:marRight w:val="0"/>
                          <w:marTop w:val="0"/>
                          <w:marBottom w:val="0"/>
                          <w:divBdr>
                            <w:top w:val="none" w:sz="0" w:space="0" w:color="auto"/>
                            <w:left w:val="none" w:sz="0" w:space="0" w:color="auto"/>
                            <w:bottom w:val="none" w:sz="0" w:space="0" w:color="auto"/>
                            <w:right w:val="none" w:sz="0" w:space="0" w:color="auto"/>
                          </w:divBdr>
                          <w:divsChild>
                            <w:div w:id="30806161">
                              <w:marLeft w:val="0"/>
                              <w:marRight w:val="0"/>
                              <w:marTop w:val="0"/>
                              <w:marBottom w:val="0"/>
                              <w:divBdr>
                                <w:top w:val="none" w:sz="0" w:space="0" w:color="auto"/>
                                <w:left w:val="none" w:sz="0" w:space="0" w:color="auto"/>
                                <w:bottom w:val="none" w:sz="0" w:space="0" w:color="auto"/>
                                <w:right w:val="none" w:sz="0" w:space="0" w:color="auto"/>
                              </w:divBdr>
                              <w:divsChild>
                                <w:div w:id="362873015">
                                  <w:marLeft w:val="0"/>
                                  <w:marRight w:val="0"/>
                                  <w:marTop w:val="0"/>
                                  <w:marBottom w:val="0"/>
                                  <w:divBdr>
                                    <w:top w:val="none" w:sz="0" w:space="0" w:color="auto"/>
                                    <w:left w:val="none" w:sz="0" w:space="0" w:color="auto"/>
                                    <w:bottom w:val="none" w:sz="0" w:space="0" w:color="auto"/>
                                    <w:right w:val="none" w:sz="0" w:space="0" w:color="auto"/>
                                  </w:divBdr>
                                  <w:divsChild>
                                    <w:div w:id="7915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49910">
          <w:marLeft w:val="0"/>
          <w:marRight w:val="0"/>
          <w:marTop w:val="0"/>
          <w:marBottom w:val="0"/>
          <w:divBdr>
            <w:top w:val="none" w:sz="0" w:space="0" w:color="auto"/>
            <w:left w:val="none" w:sz="0" w:space="0" w:color="auto"/>
            <w:bottom w:val="none" w:sz="0" w:space="0" w:color="auto"/>
            <w:right w:val="none" w:sz="0" w:space="0" w:color="auto"/>
          </w:divBdr>
          <w:divsChild>
            <w:div w:id="626398900">
              <w:marLeft w:val="0"/>
              <w:marRight w:val="0"/>
              <w:marTop w:val="0"/>
              <w:marBottom w:val="0"/>
              <w:divBdr>
                <w:top w:val="none" w:sz="0" w:space="0" w:color="auto"/>
                <w:left w:val="none" w:sz="0" w:space="0" w:color="auto"/>
                <w:bottom w:val="none" w:sz="0" w:space="0" w:color="auto"/>
                <w:right w:val="none" w:sz="0" w:space="0" w:color="auto"/>
              </w:divBdr>
              <w:divsChild>
                <w:div w:id="1393192829">
                  <w:marLeft w:val="0"/>
                  <w:marRight w:val="0"/>
                  <w:marTop w:val="0"/>
                  <w:marBottom w:val="0"/>
                  <w:divBdr>
                    <w:top w:val="none" w:sz="0" w:space="0" w:color="auto"/>
                    <w:left w:val="none" w:sz="0" w:space="0" w:color="auto"/>
                    <w:bottom w:val="none" w:sz="0" w:space="0" w:color="auto"/>
                    <w:right w:val="none" w:sz="0" w:space="0" w:color="auto"/>
                  </w:divBdr>
                  <w:divsChild>
                    <w:div w:id="765923621">
                      <w:marLeft w:val="0"/>
                      <w:marRight w:val="0"/>
                      <w:marTop w:val="0"/>
                      <w:marBottom w:val="0"/>
                      <w:divBdr>
                        <w:top w:val="none" w:sz="0" w:space="0" w:color="auto"/>
                        <w:left w:val="none" w:sz="0" w:space="0" w:color="auto"/>
                        <w:bottom w:val="none" w:sz="0" w:space="0" w:color="auto"/>
                        <w:right w:val="none" w:sz="0" w:space="0" w:color="auto"/>
                      </w:divBdr>
                      <w:divsChild>
                        <w:div w:id="821894928">
                          <w:marLeft w:val="0"/>
                          <w:marRight w:val="0"/>
                          <w:marTop w:val="0"/>
                          <w:marBottom w:val="0"/>
                          <w:divBdr>
                            <w:top w:val="none" w:sz="0" w:space="0" w:color="auto"/>
                            <w:left w:val="none" w:sz="0" w:space="0" w:color="auto"/>
                            <w:bottom w:val="none" w:sz="0" w:space="0" w:color="auto"/>
                            <w:right w:val="none" w:sz="0" w:space="0" w:color="auto"/>
                          </w:divBdr>
                          <w:divsChild>
                            <w:div w:id="704526922">
                              <w:marLeft w:val="0"/>
                              <w:marRight w:val="0"/>
                              <w:marTop w:val="0"/>
                              <w:marBottom w:val="0"/>
                              <w:divBdr>
                                <w:top w:val="none" w:sz="0" w:space="0" w:color="auto"/>
                                <w:left w:val="none" w:sz="0" w:space="0" w:color="auto"/>
                                <w:bottom w:val="none" w:sz="0" w:space="0" w:color="auto"/>
                                <w:right w:val="none" w:sz="0" w:space="0" w:color="auto"/>
                              </w:divBdr>
                              <w:divsChild>
                                <w:div w:id="575365031">
                                  <w:marLeft w:val="0"/>
                                  <w:marRight w:val="0"/>
                                  <w:marTop w:val="0"/>
                                  <w:marBottom w:val="0"/>
                                  <w:divBdr>
                                    <w:top w:val="none" w:sz="0" w:space="0" w:color="auto"/>
                                    <w:left w:val="none" w:sz="0" w:space="0" w:color="auto"/>
                                    <w:bottom w:val="none" w:sz="0" w:space="0" w:color="auto"/>
                                    <w:right w:val="none" w:sz="0" w:space="0" w:color="auto"/>
                                  </w:divBdr>
                                  <w:divsChild>
                                    <w:div w:id="997852461">
                                      <w:marLeft w:val="0"/>
                                      <w:marRight w:val="0"/>
                                      <w:marTop w:val="0"/>
                                      <w:marBottom w:val="0"/>
                                      <w:divBdr>
                                        <w:top w:val="none" w:sz="0" w:space="0" w:color="auto"/>
                                        <w:left w:val="none" w:sz="0" w:space="0" w:color="auto"/>
                                        <w:bottom w:val="none" w:sz="0" w:space="0" w:color="auto"/>
                                        <w:right w:val="none" w:sz="0" w:space="0" w:color="auto"/>
                                      </w:divBdr>
                                      <w:divsChild>
                                        <w:div w:id="395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945467">
          <w:marLeft w:val="0"/>
          <w:marRight w:val="0"/>
          <w:marTop w:val="0"/>
          <w:marBottom w:val="0"/>
          <w:divBdr>
            <w:top w:val="none" w:sz="0" w:space="0" w:color="auto"/>
            <w:left w:val="none" w:sz="0" w:space="0" w:color="auto"/>
            <w:bottom w:val="none" w:sz="0" w:space="0" w:color="auto"/>
            <w:right w:val="none" w:sz="0" w:space="0" w:color="auto"/>
          </w:divBdr>
          <w:divsChild>
            <w:div w:id="274022561">
              <w:marLeft w:val="0"/>
              <w:marRight w:val="0"/>
              <w:marTop w:val="0"/>
              <w:marBottom w:val="0"/>
              <w:divBdr>
                <w:top w:val="none" w:sz="0" w:space="0" w:color="auto"/>
                <w:left w:val="none" w:sz="0" w:space="0" w:color="auto"/>
                <w:bottom w:val="none" w:sz="0" w:space="0" w:color="auto"/>
                <w:right w:val="none" w:sz="0" w:space="0" w:color="auto"/>
              </w:divBdr>
              <w:divsChild>
                <w:div w:id="268707803">
                  <w:marLeft w:val="0"/>
                  <w:marRight w:val="0"/>
                  <w:marTop w:val="0"/>
                  <w:marBottom w:val="0"/>
                  <w:divBdr>
                    <w:top w:val="none" w:sz="0" w:space="0" w:color="auto"/>
                    <w:left w:val="none" w:sz="0" w:space="0" w:color="auto"/>
                    <w:bottom w:val="none" w:sz="0" w:space="0" w:color="auto"/>
                    <w:right w:val="none" w:sz="0" w:space="0" w:color="auto"/>
                  </w:divBdr>
                  <w:divsChild>
                    <w:div w:id="162428600">
                      <w:marLeft w:val="0"/>
                      <w:marRight w:val="0"/>
                      <w:marTop w:val="0"/>
                      <w:marBottom w:val="0"/>
                      <w:divBdr>
                        <w:top w:val="none" w:sz="0" w:space="0" w:color="auto"/>
                        <w:left w:val="none" w:sz="0" w:space="0" w:color="auto"/>
                        <w:bottom w:val="none" w:sz="0" w:space="0" w:color="auto"/>
                        <w:right w:val="none" w:sz="0" w:space="0" w:color="auto"/>
                      </w:divBdr>
                      <w:divsChild>
                        <w:div w:id="121313001">
                          <w:marLeft w:val="0"/>
                          <w:marRight w:val="0"/>
                          <w:marTop w:val="0"/>
                          <w:marBottom w:val="0"/>
                          <w:divBdr>
                            <w:top w:val="none" w:sz="0" w:space="0" w:color="auto"/>
                            <w:left w:val="none" w:sz="0" w:space="0" w:color="auto"/>
                            <w:bottom w:val="none" w:sz="0" w:space="0" w:color="auto"/>
                            <w:right w:val="none" w:sz="0" w:space="0" w:color="auto"/>
                          </w:divBdr>
                          <w:divsChild>
                            <w:div w:id="821041657">
                              <w:marLeft w:val="0"/>
                              <w:marRight w:val="0"/>
                              <w:marTop w:val="0"/>
                              <w:marBottom w:val="0"/>
                              <w:divBdr>
                                <w:top w:val="none" w:sz="0" w:space="0" w:color="auto"/>
                                <w:left w:val="none" w:sz="0" w:space="0" w:color="auto"/>
                                <w:bottom w:val="none" w:sz="0" w:space="0" w:color="auto"/>
                                <w:right w:val="none" w:sz="0" w:space="0" w:color="auto"/>
                              </w:divBdr>
                              <w:divsChild>
                                <w:div w:id="6839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99886">
                  <w:marLeft w:val="0"/>
                  <w:marRight w:val="0"/>
                  <w:marTop w:val="0"/>
                  <w:marBottom w:val="0"/>
                  <w:divBdr>
                    <w:top w:val="none" w:sz="0" w:space="0" w:color="auto"/>
                    <w:left w:val="none" w:sz="0" w:space="0" w:color="auto"/>
                    <w:bottom w:val="none" w:sz="0" w:space="0" w:color="auto"/>
                    <w:right w:val="none" w:sz="0" w:space="0" w:color="auto"/>
                  </w:divBdr>
                  <w:divsChild>
                    <w:div w:id="1338773156">
                      <w:marLeft w:val="0"/>
                      <w:marRight w:val="0"/>
                      <w:marTop w:val="0"/>
                      <w:marBottom w:val="0"/>
                      <w:divBdr>
                        <w:top w:val="none" w:sz="0" w:space="0" w:color="auto"/>
                        <w:left w:val="none" w:sz="0" w:space="0" w:color="auto"/>
                        <w:bottom w:val="none" w:sz="0" w:space="0" w:color="auto"/>
                        <w:right w:val="none" w:sz="0" w:space="0" w:color="auto"/>
                      </w:divBdr>
                      <w:divsChild>
                        <w:div w:id="1721054060">
                          <w:marLeft w:val="0"/>
                          <w:marRight w:val="0"/>
                          <w:marTop w:val="0"/>
                          <w:marBottom w:val="0"/>
                          <w:divBdr>
                            <w:top w:val="none" w:sz="0" w:space="0" w:color="auto"/>
                            <w:left w:val="none" w:sz="0" w:space="0" w:color="auto"/>
                            <w:bottom w:val="none" w:sz="0" w:space="0" w:color="auto"/>
                            <w:right w:val="none" w:sz="0" w:space="0" w:color="auto"/>
                          </w:divBdr>
                          <w:divsChild>
                            <w:div w:id="1028221905">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sChild>
                                    <w:div w:id="1463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9662">
                          <w:marLeft w:val="0"/>
                          <w:marRight w:val="0"/>
                          <w:marTop w:val="0"/>
                          <w:marBottom w:val="0"/>
                          <w:divBdr>
                            <w:top w:val="none" w:sz="0" w:space="0" w:color="auto"/>
                            <w:left w:val="none" w:sz="0" w:space="0" w:color="auto"/>
                            <w:bottom w:val="none" w:sz="0" w:space="0" w:color="auto"/>
                            <w:right w:val="none" w:sz="0" w:space="0" w:color="auto"/>
                          </w:divBdr>
                          <w:divsChild>
                            <w:div w:id="1407146324">
                              <w:marLeft w:val="0"/>
                              <w:marRight w:val="0"/>
                              <w:marTop w:val="0"/>
                              <w:marBottom w:val="0"/>
                              <w:divBdr>
                                <w:top w:val="none" w:sz="0" w:space="0" w:color="auto"/>
                                <w:left w:val="none" w:sz="0" w:space="0" w:color="auto"/>
                                <w:bottom w:val="none" w:sz="0" w:space="0" w:color="auto"/>
                                <w:right w:val="none" w:sz="0" w:space="0" w:color="auto"/>
                              </w:divBdr>
                              <w:divsChild>
                                <w:div w:id="654914269">
                                  <w:marLeft w:val="0"/>
                                  <w:marRight w:val="0"/>
                                  <w:marTop w:val="0"/>
                                  <w:marBottom w:val="0"/>
                                  <w:divBdr>
                                    <w:top w:val="none" w:sz="0" w:space="0" w:color="auto"/>
                                    <w:left w:val="none" w:sz="0" w:space="0" w:color="auto"/>
                                    <w:bottom w:val="none" w:sz="0" w:space="0" w:color="auto"/>
                                    <w:right w:val="none" w:sz="0" w:space="0" w:color="auto"/>
                                  </w:divBdr>
                                  <w:divsChild>
                                    <w:div w:id="1230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443105">
          <w:marLeft w:val="0"/>
          <w:marRight w:val="0"/>
          <w:marTop w:val="0"/>
          <w:marBottom w:val="0"/>
          <w:divBdr>
            <w:top w:val="none" w:sz="0" w:space="0" w:color="auto"/>
            <w:left w:val="none" w:sz="0" w:space="0" w:color="auto"/>
            <w:bottom w:val="none" w:sz="0" w:space="0" w:color="auto"/>
            <w:right w:val="none" w:sz="0" w:space="0" w:color="auto"/>
          </w:divBdr>
          <w:divsChild>
            <w:div w:id="598872961">
              <w:marLeft w:val="0"/>
              <w:marRight w:val="0"/>
              <w:marTop w:val="0"/>
              <w:marBottom w:val="0"/>
              <w:divBdr>
                <w:top w:val="none" w:sz="0" w:space="0" w:color="auto"/>
                <w:left w:val="none" w:sz="0" w:space="0" w:color="auto"/>
                <w:bottom w:val="none" w:sz="0" w:space="0" w:color="auto"/>
                <w:right w:val="none" w:sz="0" w:space="0" w:color="auto"/>
              </w:divBdr>
              <w:divsChild>
                <w:div w:id="300962229">
                  <w:marLeft w:val="0"/>
                  <w:marRight w:val="0"/>
                  <w:marTop w:val="0"/>
                  <w:marBottom w:val="0"/>
                  <w:divBdr>
                    <w:top w:val="none" w:sz="0" w:space="0" w:color="auto"/>
                    <w:left w:val="none" w:sz="0" w:space="0" w:color="auto"/>
                    <w:bottom w:val="none" w:sz="0" w:space="0" w:color="auto"/>
                    <w:right w:val="none" w:sz="0" w:space="0" w:color="auto"/>
                  </w:divBdr>
                  <w:divsChild>
                    <w:div w:id="97679382">
                      <w:marLeft w:val="0"/>
                      <w:marRight w:val="0"/>
                      <w:marTop w:val="0"/>
                      <w:marBottom w:val="0"/>
                      <w:divBdr>
                        <w:top w:val="none" w:sz="0" w:space="0" w:color="auto"/>
                        <w:left w:val="none" w:sz="0" w:space="0" w:color="auto"/>
                        <w:bottom w:val="none" w:sz="0" w:space="0" w:color="auto"/>
                        <w:right w:val="none" w:sz="0" w:space="0" w:color="auto"/>
                      </w:divBdr>
                      <w:divsChild>
                        <w:div w:id="1796870555">
                          <w:marLeft w:val="0"/>
                          <w:marRight w:val="0"/>
                          <w:marTop w:val="0"/>
                          <w:marBottom w:val="0"/>
                          <w:divBdr>
                            <w:top w:val="none" w:sz="0" w:space="0" w:color="auto"/>
                            <w:left w:val="none" w:sz="0" w:space="0" w:color="auto"/>
                            <w:bottom w:val="none" w:sz="0" w:space="0" w:color="auto"/>
                            <w:right w:val="none" w:sz="0" w:space="0" w:color="auto"/>
                          </w:divBdr>
                          <w:divsChild>
                            <w:div w:id="188686131">
                              <w:marLeft w:val="0"/>
                              <w:marRight w:val="0"/>
                              <w:marTop w:val="0"/>
                              <w:marBottom w:val="0"/>
                              <w:divBdr>
                                <w:top w:val="none" w:sz="0" w:space="0" w:color="auto"/>
                                <w:left w:val="none" w:sz="0" w:space="0" w:color="auto"/>
                                <w:bottom w:val="none" w:sz="0" w:space="0" w:color="auto"/>
                                <w:right w:val="none" w:sz="0" w:space="0" w:color="auto"/>
                              </w:divBdr>
                              <w:divsChild>
                                <w:div w:id="1189029584">
                                  <w:marLeft w:val="0"/>
                                  <w:marRight w:val="0"/>
                                  <w:marTop w:val="0"/>
                                  <w:marBottom w:val="0"/>
                                  <w:divBdr>
                                    <w:top w:val="none" w:sz="0" w:space="0" w:color="auto"/>
                                    <w:left w:val="none" w:sz="0" w:space="0" w:color="auto"/>
                                    <w:bottom w:val="none" w:sz="0" w:space="0" w:color="auto"/>
                                    <w:right w:val="none" w:sz="0" w:space="0" w:color="auto"/>
                                  </w:divBdr>
                                  <w:divsChild>
                                    <w:div w:id="331563942">
                                      <w:marLeft w:val="0"/>
                                      <w:marRight w:val="0"/>
                                      <w:marTop w:val="0"/>
                                      <w:marBottom w:val="0"/>
                                      <w:divBdr>
                                        <w:top w:val="none" w:sz="0" w:space="0" w:color="auto"/>
                                        <w:left w:val="none" w:sz="0" w:space="0" w:color="auto"/>
                                        <w:bottom w:val="none" w:sz="0" w:space="0" w:color="auto"/>
                                        <w:right w:val="none" w:sz="0" w:space="0" w:color="auto"/>
                                      </w:divBdr>
                                      <w:divsChild>
                                        <w:div w:id="8871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959788">
          <w:marLeft w:val="0"/>
          <w:marRight w:val="0"/>
          <w:marTop w:val="0"/>
          <w:marBottom w:val="0"/>
          <w:divBdr>
            <w:top w:val="none" w:sz="0" w:space="0" w:color="auto"/>
            <w:left w:val="none" w:sz="0" w:space="0" w:color="auto"/>
            <w:bottom w:val="none" w:sz="0" w:space="0" w:color="auto"/>
            <w:right w:val="none" w:sz="0" w:space="0" w:color="auto"/>
          </w:divBdr>
          <w:divsChild>
            <w:div w:id="567885150">
              <w:marLeft w:val="0"/>
              <w:marRight w:val="0"/>
              <w:marTop w:val="0"/>
              <w:marBottom w:val="0"/>
              <w:divBdr>
                <w:top w:val="none" w:sz="0" w:space="0" w:color="auto"/>
                <w:left w:val="none" w:sz="0" w:space="0" w:color="auto"/>
                <w:bottom w:val="none" w:sz="0" w:space="0" w:color="auto"/>
                <w:right w:val="none" w:sz="0" w:space="0" w:color="auto"/>
              </w:divBdr>
              <w:divsChild>
                <w:div w:id="1997222182">
                  <w:marLeft w:val="0"/>
                  <w:marRight w:val="0"/>
                  <w:marTop w:val="0"/>
                  <w:marBottom w:val="0"/>
                  <w:divBdr>
                    <w:top w:val="none" w:sz="0" w:space="0" w:color="auto"/>
                    <w:left w:val="none" w:sz="0" w:space="0" w:color="auto"/>
                    <w:bottom w:val="none" w:sz="0" w:space="0" w:color="auto"/>
                    <w:right w:val="none" w:sz="0" w:space="0" w:color="auto"/>
                  </w:divBdr>
                  <w:divsChild>
                    <w:div w:id="1624339510">
                      <w:marLeft w:val="0"/>
                      <w:marRight w:val="0"/>
                      <w:marTop w:val="0"/>
                      <w:marBottom w:val="0"/>
                      <w:divBdr>
                        <w:top w:val="none" w:sz="0" w:space="0" w:color="auto"/>
                        <w:left w:val="none" w:sz="0" w:space="0" w:color="auto"/>
                        <w:bottom w:val="none" w:sz="0" w:space="0" w:color="auto"/>
                        <w:right w:val="none" w:sz="0" w:space="0" w:color="auto"/>
                      </w:divBdr>
                      <w:divsChild>
                        <w:div w:id="2015377097">
                          <w:marLeft w:val="0"/>
                          <w:marRight w:val="0"/>
                          <w:marTop w:val="0"/>
                          <w:marBottom w:val="0"/>
                          <w:divBdr>
                            <w:top w:val="none" w:sz="0" w:space="0" w:color="auto"/>
                            <w:left w:val="none" w:sz="0" w:space="0" w:color="auto"/>
                            <w:bottom w:val="none" w:sz="0" w:space="0" w:color="auto"/>
                            <w:right w:val="none" w:sz="0" w:space="0" w:color="auto"/>
                          </w:divBdr>
                          <w:divsChild>
                            <w:div w:id="1586693350">
                              <w:marLeft w:val="0"/>
                              <w:marRight w:val="0"/>
                              <w:marTop w:val="0"/>
                              <w:marBottom w:val="0"/>
                              <w:divBdr>
                                <w:top w:val="none" w:sz="0" w:space="0" w:color="auto"/>
                                <w:left w:val="none" w:sz="0" w:space="0" w:color="auto"/>
                                <w:bottom w:val="none" w:sz="0" w:space="0" w:color="auto"/>
                                <w:right w:val="none" w:sz="0" w:space="0" w:color="auto"/>
                              </w:divBdr>
                              <w:divsChild>
                                <w:div w:id="5212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99023">
                  <w:marLeft w:val="0"/>
                  <w:marRight w:val="0"/>
                  <w:marTop w:val="0"/>
                  <w:marBottom w:val="0"/>
                  <w:divBdr>
                    <w:top w:val="none" w:sz="0" w:space="0" w:color="auto"/>
                    <w:left w:val="none" w:sz="0" w:space="0" w:color="auto"/>
                    <w:bottom w:val="none" w:sz="0" w:space="0" w:color="auto"/>
                    <w:right w:val="none" w:sz="0" w:space="0" w:color="auto"/>
                  </w:divBdr>
                  <w:divsChild>
                    <w:div w:id="1816021233">
                      <w:marLeft w:val="0"/>
                      <w:marRight w:val="0"/>
                      <w:marTop w:val="0"/>
                      <w:marBottom w:val="0"/>
                      <w:divBdr>
                        <w:top w:val="none" w:sz="0" w:space="0" w:color="auto"/>
                        <w:left w:val="none" w:sz="0" w:space="0" w:color="auto"/>
                        <w:bottom w:val="none" w:sz="0" w:space="0" w:color="auto"/>
                        <w:right w:val="none" w:sz="0" w:space="0" w:color="auto"/>
                      </w:divBdr>
                      <w:divsChild>
                        <w:div w:id="643043525">
                          <w:marLeft w:val="0"/>
                          <w:marRight w:val="0"/>
                          <w:marTop w:val="0"/>
                          <w:marBottom w:val="0"/>
                          <w:divBdr>
                            <w:top w:val="none" w:sz="0" w:space="0" w:color="auto"/>
                            <w:left w:val="none" w:sz="0" w:space="0" w:color="auto"/>
                            <w:bottom w:val="none" w:sz="0" w:space="0" w:color="auto"/>
                            <w:right w:val="none" w:sz="0" w:space="0" w:color="auto"/>
                          </w:divBdr>
                          <w:divsChild>
                            <w:div w:id="1361473221">
                              <w:marLeft w:val="0"/>
                              <w:marRight w:val="0"/>
                              <w:marTop w:val="0"/>
                              <w:marBottom w:val="0"/>
                              <w:divBdr>
                                <w:top w:val="none" w:sz="0" w:space="0" w:color="auto"/>
                                <w:left w:val="none" w:sz="0" w:space="0" w:color="auto"/>
                                <w:bottom w:val="none" w:sz="0" w:space="0" w:color="auto"/>
                                <w:right w:val="none" w:sz="0" w:space="0" w:color="auto"/>
                              </w:divBdr>
                              <w:divsChild>
                                <w:div w:id="426854988">
                                  <w:marLeft w:val="0"/>
                                  <w:marRight w:val="0"/>
                                  <w:marTop w:val="0"/>
                                  <w:marBottom w:val="0"/>
                                  <w:divBdr>
                                    <w:top w:val="none" w:sz="0" w:space="0" w:color="auto"/>
                                    <w:left w:val="none" w:sz="0" w:space="0" w:color="auto"/>
                                    <w:bottom w:val="none" w:sz="0" w:space="0" w:color="auto"/>
                                    <w:right w:val="none" w:sz="0" w:space="0" w:color="auto"/>
                                  </w:divBdr>
                                  <w:divsChild>
                                    <w:div w:id="12693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ai.com/policies/usage-polici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1692</Words>
  <Characters>9306</Characters>
  <Application>Microsoft Office Word</Application>
  <DocSecurity>0</DocSecurity>
  <Lines>77</Lines>
  <Paragraphs>21</Paragraphs>
  <ScaleCrop>false</ScaleCrop>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cp:lastPrinted>2024-12-10T07:48:00Z</cp:lastPrinted>
  <dcterms:created xsi:type="dcterms:W3CDTF">2024-12-10T07:47:00Z</dcterms:created>
  <dcterms:modified xsi:type="dcterms:W3CDTF">2024-12-10T07:49:00Z</dcterms:modified>
</cp:coreProperties>
</file>