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3D948" w14:textId="77777777" w:rsidR="00E162ED" w:rsidRPr="00E162ED" w:rsidRDefault="00E162ED" w:rsidP="00E162ED">
      <w:proofErr w:type="gramStart"/>
      <w:r w:rsidRPr="00E162ED">
        <w:t>l</w:t>
      </w:r>
      <w:proofErr w:type="gramEnd"/>
      <w:r w:rsidRPr="00E162ED">
        <w:t xml:space="preserve"> y a-t-il un lien, dans les traditions juives et chrétiennes, entre l'affirmation que l'être humain est créé à l'image de Dieu et l'affirmation que Dieu les a créés "hommes et femmes" ?</w:t>
      </w:r>
    </w:p>
    <w:p w14:paraId="19436BE3" w14:textId="77777777" w:rsidR="00E162ED" w:rsidRPr="00E162ED" w:rsidRDefault="00E162ED" w:rsidP="00E162ED">
      <w:pPr>
        <w:rPr>
          <w:b/>
          <w:bCs/>
        </w:rPr>
      </w:pPr>
      <w:proofErr w:type="spellStart"/>
      <w:r w:rsidRPr="00E162ED">
        <w:rPr>
          <w:b/>
          <w:bCs/>
        </w:rPr>
        <w:t>ChatGPT</w:t>
      </w:r>
      <w:proofErr w:type="spellEnd"/>
      <w:r w:rsidRPr="00E162ED">
        <w:rPr>
          <w:b/>
          <w:bCs/>
        </w:rPr>
        <w:t xml:space="preserve"> a dit :</w:t>
      </w:r>
    </w:p>
    <w:p w14:paraId="4A8E96F1" w14:textId="77777777" w:rsidR="00E162ED" w:rsidRPr="00E162ED" w:rsidRDefault="00E162ED" w:rsidP="00E162ED">
      <w:proofErr w:type="spellStart"/>
      <w:r w:rsidRPr="00E162ED">
        <w:t>ChatGPT</w:t>
      </w:r>
      <w:proofErr w:type="spellEnd"/>
    </w:p>
    <w:p w14:paraId="5B416D39" w14:textId="77777777" w:rsidR="00E162ED" w:rsidRPr="00E162ED" w:rsidRDefault="00E162ED" w:rsidP="00E162ED">
      <w:r w:rsidRPr="00E162ED">
        <w:t>Oui, dans les traditions juives et chrétiennes, il existe un lien profond entre l'affirmation que l'être humain est créé à l'image de Dieu (</w:t>
      </w:r>
      <w:r w:rsidRPr="00E162ED">
        <w:rPr>
          <w:i/>
          <w:iCs/>
        </w:rPr>
        <w:t>imago Dei</w:t>
      </w:r>
      <w:r w:rsidRPr="00E162ED">
        <w:t>) et celle que Dieu les a créés "hommes et femmes". Ce lien est enraciné dans le récit de la Genèse (</w:t>
      </w:r>
      <w:proofErr w:type="spellStart"/>
      <w:r w:rsidRPr="00E162ED">
        <w:t>Gn</w:t>
      </w:r>
      <w:proofErr w:type="spellEnd"/>
      <w:r w:rsidRPr="00E162ED">
        <w:t xml:space="preserve"> </w:t>
      </w:r>
      <w:proofErr w:type="gramStart"/>
      <w:r w:rsidRPr="00E162ED">
        <w:t>1:</w:t>
      </w:r>
      <w:proofErr w:type="gramEnd"/>
      <w:r w:rsidRPr="00E162ED">
        <w:t>27), où il est écrit :</w:t>
      </w:r>
    </w:p>
    <w:p w14:paraId="7807FD18" w14:textId="77777777" w:rsidR="00E162ED" w:rsidRPr="00E162ED" w:rsidRDefault="00E162ED" w:rsidP="00E162ED">
      <w:r w:rsidRPr="00E162ED">
        <w:t>"Dieu créa l’homme à son image, à l’image de Dieu il le créa, homme et femme il les créa."</w:t>
      </w:r>
    </w:p>
    <w:p w14:paraId="6585764E" w14:textId="77777777" w:rsidR="00E162ED" w:rsidRPr="00E162ED" w:rsidRDefault="00E162ED" w:rsidP="00E162ED">
      <w:pPr>
        <w:rPr>
          <w:b/>
          <w:bCs/>
        </w:rPr>
      </w:pPr>
      <w:r w:rsidRPr="00E162ED">
        <w:rPr>
          <w:b/>
          <w:bCs/>
        </w:rPr>
        <w:t>Dans le contexte biblique :</w:t>
      </w:r>
    </w:p>
    <w:p w14:paraId="4C188074" w14:textId="77777777" w:rsidR="00E162ED" w:rsidRPr="00E162ED" w:rsidRDefault="00E162ED" w:rsidP="00E162ED">
      <w:pPr>
        <w:numPr>
          <w:ilvl w:val="0"/>
          <w:numId w:val="1"/>
        </w:numPr>
      </w:pPr>
      <w:r w:rsidRPr="00E162ED">
        <w:rPr>
          <w:b/>
          <w:bCs/>
        </w:rPr>
        <w:t>Complémentarité dans l’unité</w:t>
      </w:r>
      <w:r w:rsidRPr="00E162ED">
        <w:t xml:space="preserve"> :</w:t>
      </w:r>
    </w:p>
    <w:p w14:paraId="6304AE1E" w14:textId="77777777" w:rsidR="00E162ED" w:rsidRPr="00E162ED" w:rsidRDefault="00E162ED" w:rsidP="00E162ED">
      <w:pPr>
        <w:numPr>
          <w:ilvl w:val="1"/>
          <w:numId w:val="1"/>
        </w:numPr>
      </w:pPr>
      <w:r w:rsidRPr="00E162ED">
        <w:t>La création de l’homme et de la femme souligne une dimension relationnelle de l’être humain. Être créé "à l'image de Dieu" ne se limite pas à une caractéristique individuelle (intelligence, liberté, etc.), mais inclut aussi la vocation à la relation, à l’amour et à la communion, à l’image de la Trinité dans la théologie chrétienne.</w:t>
      </w:r>
    </w:p>
    <w:p w14:paraId="459895C8" w14:textId="77777777" w:rsidR="00E162ED" w:rsidRPr="00E162ED" w:rsidRDefault="00E162ED" w:rsidP="00E162ED">
      <w:pPr>
        <w:numPr>
          <w:ilvl w:val="1"/>
          <w:numId w:val="1"/>
        </w:numPr>
      </w:pPr>
      <w:r w:rsidRPr="00E162ED">
        <w:t>L’homme et la femme sont différents mais complémentaires. Leur union reflète la plénitude de l’image divine en mettant en lumière leur capacité de collaboration, de procréation, et de communion.</w:t>
      </w:r>
    </w:p>
    <w:p w14:paraId="09B6EE2E" w14:textId="77777777" w:rsidR="00E162ED" w:rsidRPr="00E162ED" w:rsidRDefault="00E162ED" w:rsidP="00E162ED">
      <w:pPr>
        <w:numPr>
          <w:ilvl w:val="0"/>
          <w:numId w:val="1"/>
        </w:numPr>
      </w:pPr>
      <w:r w:rsidRPr="00E162ED">
        <w:rPr>
          <w:b/>
          <w:bCs/>
        </w:rPr>
        <w:t>La relation comme reflet de Dieu</w:t>
      </w:r>
      <w:r w:rsidRPr="00E162ED">
        <w:t xml:space="preserve"> :</w:t>
      </w:r>
    </w:p>
    <w:p w14:paraId="49DC09FE" w14:textId="77777777" w:rsidR="00E162ED" w:rsidRPr="00E162ED" w:rsidRDefault="00E162ED" w:rsidP="00E162ED">
      <w:pPr>
        <w:numPr>
          <w:ilvl w:val="1"/>
          <w:numId w:val="1"/>
        </w:numPr>
      </w:pPr>
      <w:r w:rsidRPr="00E162ED">
        <w:t>Dans la tradition juive, certains interprètent ce passage comme signifiant que l'image divine se manifeste particulièrement dans l'unité entre l’homme et la femme, notamment dans leur capacité à engendrer la vie. Cela reflète un aspect de Dieu comme Créateur.</w:t>
      </w:r>
    </w:p>
    <w:p w14:paraId="1978205B" w14:textId="77777777" w:rsidR="00E162ED" w:rsidRPr="00E162ED" w:rsidRDefault="00E162ED" w:rsidP="00E162ED">
      <w:pPr>
        <w:numPr>
          <w:ilvl w:val="1"/>
          <w:numId w:val="1"/>
        </w:numPr>
      </w:pPr>
      <w:r w:rsidRPr="00E162ED">
        <w:t xml:space="preserve">Dans la tradition chrétienne, cette relation est parfois vue comme une icône de la relation entre le Christ et l'Église (cf. Éphésiens </w:t>
      </w:r>
      <w:proofErr w:type="gramStart"/>
      <w:r w:rsidRPr="00E162ED">
        <w:t>5:</w:t>
      </w:r>
      <w:proofErr w:type="gramEnd"/>
      <w:r w:rsidRPr="00E162ED">
        <w:t>31-32), ce qui élargit encore cette compréhension relationnelle.</w:t>
      </w:r>
    </w:p>
    <w:p w14:paraId="307DF6AF" w14:textId="77777777" w:rsidR="00E162ED" w:rsidRPr="00E162ED" w:rsidRDefault="00E162ED" w:rsidP="00E162ED">
      <w:pPr>
        <w:rPr>
          <w:b/>
          <w:bCs/>
        </w:rPr>
      </w:pPr>
      <w:r w:rsidRPr="00E162ED">
        <w:rPr>
          <w:b/>
          <w:bCs/>
        </w:rPr>
        <w:t>Implications théologiques :</w:t>
      </w:r>
    </w:p>
    <w:p w14:paraId="6B6D772E" w14:textId="77777777" w:rsidR="00E162ED" w:rsidRPr="00E162ED" w:rsidRDefault="00E162ED" w:rsidP="00E162ED">
      <w:pPr>
        <w:numPr>
          <w:ilvl w:val="0"/>
          <w:numId w:val="2"/>
        </w:numPr>
      </w:pPr>
      <w:r w:rsidRPr="00E162ED">
        <w:rPr>
          <w:b/>
          <w:bCs/>
        </w:rPr>
        <w:t>L’égalité fondamentale</w:t>
      </w:r>
      <w:r w:rsidRPr="00E162ED">
        <w:t xml:space="preserve"> :</w:t>
      </w:r>
    </w:p>
    <w:p w14:paraId="61821738" w14:textId="77777777" w:rsidR="00E162ED" w:rsidRPr="00E162ED" w:rsidRDefault="00E162ED" w:rsidP="00E162ED">
      <w:pPr>
        <w:numPr>
          <w:ilvl w:val="1"/>
          <w:numId w:val="2"/>
        </w:numPr>
      </w:pPr>
      <w:r w:rsidRPr="00E162ED">
        <w:t>La déclaration que les humains, hommes et femmes, sont créés à l'image de Dieu affirme leur égalité en dignité. Aucun des deux sexes n'est supérieur à l'autre ; ensemble, ils reflètent l'image divine.</w:t>
      </w:r>
    </w:p>
    <w:p w14:paraId="56C1B4C1" w14:textId="77777777" w:rsidR="00E162ED" w:rsidRPr="00E162ED" w:rsidRDefault="00E162ED" w:rsidP="00E162ED">
      <w:pPr>
        <w:numPr>
          <w:ilvl w:val="0"/>
          <w:numId w:val="2"/>
        </w:numPr>
      </w:pPr>
      <w:r w:rsidRPr="00E162ED">
        <w:rPr>
          <w:b/>
          <w:bCs/>
        </w:rPr>
        <w:lastRenderedPageBreak/>
        <w:t>La diversité dans l’unité</w:t>
      </w:r>
      <w:r w:rsidRPr="00E162ED">
        <w:t xml:space="preserve"> :</w:t>
      </w:r>
    </w:p>
    <w:p w14:paraId="60404227" w14:textId="77777777" w:rsidR="00E162ED" w:rsidRPr="00E162ED" w:rsidRDefault="00E162ED" w:rsidP="00E162ED">
      <w:pPr>
        <w:numPr>
          <w:ilvl w:val="1"/>
          <w:numId w:val="2"/>
        </w:numPr>
      </w:pPr>
      <w:r w:rsidRPr="00E162ED">
        <w:t>La dualité homme-femme est une partie intégrante du dessein divin. Leur diversité est une richesse, non une opposition, et elle est nécessaire pour exprimer pleinement ce qu’est l’image de Dieu.</w:t>
      </w:r>
    </w:p>
    <w:p w14:paraId="1C36BD8B" w14:textId="77777777" w:rsidR="00E162ED" w:rsidRPr="00E162ED" w:rsidRDefault="00E162ED" w:rsidP="00E162ED">
      <w:pPr>
        <w:numPr>
          <w:ilvl w:val="0"/>
          <w:numId w:val="2"/>
        </w:numPr>
      </w:pPr>
      <w:r w:rsidRPr="00E162ED">
        <w:rPr>
          <w:b/>
          <w:bCs/>
        </w:rPr>
        <w:t>Vocation à la communion</w:t>
      </w:r>
      <w:r w:rsidRPr="00E162ED">
        <w:t xml:space="preserve"> :</w:t>
      </w:r>
    </w:p>
    <w:p w14:paraId="7B123C22" w14:textId="77777777" w:rsidR="00E162ED" w:rsidRPr="00E162ED" w:rsidRDefault="00E162ED" w:rsidP="00E162ED">
      <w:pPr>
        <w:numPr>
          <w:ilvl w:val="1"/>
          <w:numId w:val="2"/>
        </w:numPr>
      </w:pPr>
      <w:r w:rsidRPr="00E162ED">
        <w:t>Dans les deux traditions, être "homme et femme" implique une vocation à la communion, qui reflète la nature de Dieu comme étant en relation (notamment dans le christianisme avec le concept trinitaire).</w:t>
      </w:r>
    </w:p>
    <w:p w14:paraId="0599DEDD" w14:textId="77777777" w:rsidR="00E162ED" w:rsidRPr="00E162ED" w:rsidRDefault="00E162ED" w:rsidP="00E162ED">
      <w:pPr>
        <w:rPr>
          <w:b/>
          <w:bCs/>
        </w:rPr>
      </w:pPr>
      <w:r w:rsidRPr="00E162ED">
        <w:rPr>
          <w:b/>
          <w:bCs/>
        </w:rPr>
        <w:t>Approches complémentaires dans le judaïsme et le christianisme :</w:t>
      </w:r>
    </w:p>
    <w:p w14:paraId="7B077728" w14:textId="77777777" w:rsidR="00E162ED" w:rsidRPr="00E162ED" w:rsidRDefault="00E162ED" w:rsidP="00E162ED">
      <w:pPr>
        <w:numPr>
          <w:ilvl w:val="0"/>
          <w:numId w:val="3"/>
        </w:numPr>
      </w:pPr>
      <w:r w:rsidRPr="00E162ED">
        <w:rPr>
          <w:b/>
          <w:bCs/>
        </w:rPr>
        <w:t>Judaïsme</w:t>
      </w:r>
      <w:r w:rsidRPr="00E162ED">
        <w:t xml:space="preserve"> : Les écrits rabbiniques mettent en lumière l’importance du partenariat entre l’homme et la femme pour accomplir le plan divin sur terre. Par exemple, le Talmud discute de la manière dont les deux genres sont nécessaires pour "remplir la terre et la soumettre" (</w:t>
      </w:r>
      <w:proofErr w:type="spellStart"/>
      <w:r w:rsidRPr="00E162ED">
        <w:t>Gn</w:t>
      </w:r>
      <w:proofErr w:type="spellEnd"/>
      <w:r w:rsidRPr="00E162ED">
        <w:t xml:space="preserve"> </w:t>
      </w:r>
      <w:proofErr w:type="gramStart"/>
      <w:r w:rsidRPr="00E162ED">
        <w:t>1:</w:t>
      </w:r>
      <w:proofErr w:type="gramEnd"/>
      <w:r w:rsidRPr="00E162ED">
        <w:t>28).</w:t>
      </w:r>
    </w:p>
    <w:p w14:paraId="6873468B" w14:textId="77777777" w:rsidR="00E162ED" w:rsidRPr="00E162ED" w:rsidRDefault="00E162ED" w:rsidP="00E162ED">
      <w:pPr>
        <w:numPr>
          <w:ilvl w:val="0"/>
          <w:numId w:val="3"/>
        </w:numPr>
      </w:pPr>
      <w:r w:rsidRPr="00E162ED">
        <w:rPr>
          <w:b/>
          <w:bCs/>
        </w:rPr>
        <w:t>Christianisme</w:t>
      </w:r>
      <w:r w:rsidRPr="00E162ED">
        <w:t xml:space="preserve"> : Les Pères de l'Église et les théologiens ultérieurs insistent souvent sur l'aspect trinitaire de l'image divine : l’amour mutuel et la communion entre l’homme et la femme sont une analogie du mystère de Dieu.</w:t>
      </w:r>
    </w:p>
    <w:p w14:paraId="29663D01" w14:textId="77777777" w:rsidR="00E162ED" w:rsidRPr="00E162ED" w:rsidRDefault="00E162ED" w:rsidP="00E162ED">
      <w:r w:rsidRPr="00E162ED">
        <w:t>En résumé, dans les deux traditions, l'affirmation que l'humanité est créée à l'image de Dieu est inséparablement liée à la réalité de la création "homme et femme". Cette double affirmation souligne la dignité, la relation et la vocation de l’humanité à refléter la nature divine dans sa diversité et son unité.</w:t>
      </w:r>
    </w:p>
    <w:p w14:paraId="2BD35943" w14:textId="77777777" w:rsidR="00E162ED" w:rsidRDefault="00E162ED"/>
    <w:sectPr w:rsidR="00E16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87E97"/>
    <w:multiLevelType w:val="multilevel"/>
    <w:tmpl w:val="65165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B2111"/>
    <w:multiLevelType w:val="multilevel"/>
    <w:tmpl w:val="7A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06C66"/>
    <w:multiLevelType w:val="multilevel"/>
    <w:tmpl w:val="95A0C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110736">
    <w:abstractNumId w:val="2"/>
  </w:num>
  <w:num w:numId="2" w16cid:durableId="1612320285">
    <w:abstractNumId w:val="0"/>
  </w:num>
  <w:num w:numId="3" w16cid:durableId="30909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ED"/>
    <w:rsid w:val="00CC3961"/>
    <w:rsid w:val="00E162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4642"/>
  <w15:chartTrackingRefBased/>
  <w15:docId w15:val="{0895C975-671E-4CE7-B524-64F3083A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6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6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62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62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62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62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62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62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62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2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62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62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62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62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62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62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62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62ED"/>
    <w:rPr>
      <w:rFonts w:eastAsiaTheme="majorEastAsia" w:cstheme="majorBidi"/>
      <w:color w:val="272727" w:themeColor="text1" w:themeTint="D8"/>
    </w:rPr>
  </w:style>
  <w:style w:type="paragraph" w:styleId="Titre">
    <w:name w:val="Title"/>
    <w:basedOn w:val="Normal"/>
    <w:next w:val="Normal"/>
    <w:link w:val="TitreCar"/>
    <w:uiPriority w:val="10"/>
    <w:qFormat/>
    <w:rsid w:val="00E16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62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62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62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62ED"/>
    <w:pPr>
      <w:spacing w:before="160"/>
      <w:jc w:val="center"/>
    </w:pPr>
    <w:rPr>
      <w:i/>
      <w:iCs/>
      <w:color w:val="404040" w:themeColor="text1" w:themeTint="BF"/>
    </w:rPr>
  </w:style>
  <w:style w:type="character" w:customStyle="1" w:styleId="CitationCar">
    <w:name w:val="Citation Car"/>
    <w:basedOn w:val="Policepardfaut"/>
    <w:link w:val="Citation"/>
    <w:uiPriority w:val="29"/>
    <w:rsid w:val="00E162ED"/>
    <w:rPr>
      <w:i/>
      <w:iCs/>
      <w:color w:val="404040" w:themeColor="text1" w:themeTint="BF"/>
    </w:rPr>
  </w:style>
  <w:style w:type="paragraph" w:styleId="Paragraphedeliste">
    <w:name w:val="List Paragraph"/>
    <w:basedOn w:val="Normal"/>
    <w:uiPriority w:val="34"/>
    <w:qFormat/>
    <w:rsid w:val="00E162ED"/>
    <w:pPr>
      <w:ind w:left="720"/>
      <w:contextualSpacing/>
    </w:pPr>
  </w:style>
  <w:style w:type="character" w:styleId="Accentuationintense">
    <w:name w:val="Intense Emphasis"/>
    <w:basedOn w:val="Policepardfaut"/>
    <w:uiPriority w:val="21"/>
    <w:qFormat/>
    <w:rsid w:val="00E162ED"/>
    <w:rPr>
      <w:i/>
      <w:iCs/>
      <w:color w:val="0F4761" w:themeColor="accent1" w:themeShade="BF"/>
    </w:rPr>
  </w:style>
  <w:style w:type="paragraph" w:styleId="Citationintense">
    <w:name w:val="Intense Quote"/>
    <w:basedOn w:val="Normal"/>
    <w:next w:val="Normal"/>
    <w:link w:val="CitationintenseCar"/>
    <w:uiPriority w:val="30"/>
    <w:qFormat/>
    <w:rsid w:val="00E16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62ED"/>
    <w:rPr>
      <w:i/>
      <w:iCs/>
      <w:color w:val="0F4761" w:themeColor="accent1" w:themeShade="BF"/>
    </w:rPr>
  </w:style>
  <w:style w:type="character" w:styleId="Rfrenceintense">
    <w:name w:val="Intense Reference"/>
    <w:basedOn w:val="Policepardfaut"/>
    <w:uiPriority w:val="32"/>
    <w:qFormat/>
    <w:rsid w:val="00E16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59824">
      <w:bodyDiv w:val="1"/>
      <w:marLeft w:val="0"/>
      <w:marRight w:val="0"/>
      <w:marTop w:val="0"/>
      <w:marBottom w:val="0"/>
      <w:divBdr>
        <w:top w:val="none" w:sz="0" w:space="0" w:color="auto"/>
        <w:left w:val="none" w:sz="0" w:space="0" w:color="auto"/>
        <w:bottom w:val="none" w:sz="0" w:space="0" w:color="auto"/>
        <w:right w:val="none" w:sz="0" w:space="0" w:color="auto"/>
      </w:divBdr>
      <w:divsChild>
        <w:div w:id="1373455340">
          <w:marLeft w:val="0"/>
          <w:marRight w:val="0"/>
          <w:marTop w:val="0"/>
          <w:marBottom w:val="0"/>
          <w:divBdr>
            <w:top w:val="none" w:sz="0" w:space="0" w:color="auto"/>
            <w:left w:val="none" w:sz="0" w:space="0" w:color="auto"/>
            <w:bottom w:val="none" w:sz="0" w:space="0" w:color="auto"/>
            <w:right w:val="none" w:sz="0" w:space="0" w:color="auto"/>
          </w:divBdr>
          <w:divsChild>
            <w:div w:id="427116247">
              <w:marLeft w:val="0"/>
              <w:marRight w:val="0"/>
              <w:marTop w:val="0"/>
              <w:marBottom w:val="0"/>
              <w:divBdr>
                <w:top w:val="none" w:sz="0" w:space="0" w:color="auto"/>
                <w:left w:val="none" w:sz="0" w:space="0" w:color="auto"/>
                <w:bottom w:val="none" w:sz="0" w:space="0" w:color="auto"/>
                <w:right w:val="none" w:sz="0" w:space="0" w:color="auto"/>
              </w:divBdr>
              <w:divsChild>
                <w:div w:id="1701978742">
                  <w:marLeft w:val="0"/>
                  <w:marRight w:val="0"/>
                  <w:marTop w:val="0"/>
                  <w:marBottom w:val="0"/>
                  <w:divBdr>
                    <w:top w:val="none" w:sz="0" w:space="0" w:color="auto"/>
                    <w:left w:val="none" w:sz="0" w:space="0" w:color="auto"/>
                    <w:bottom w:val="none" w:sz="0" w:space="0" w:color="auto"/>
                    <w:right w:val="none" w:sz="0" w:space="0" w:color="auto"/>
                  </w:divBdr>
                  <w:divsChild>
                    <w:div w:id="756947852">
                      <w:marLeft w:val="0"/>
                      <w:marRight w:val="0"/>
                      <w:marTop w:val="0"/>
                      <w:marBottom w:val="0"/>
                      <w:divBdr>
                        <w:top w:val="none" w:sz="0" w:space="0" w:color="auto"/>
                        <w:left w:val="none" w:sz="0" w:space="0" w:color="auto"/>
                        <w:bottom w:val="none" w:sz="0" w:space="0" w:color="auto"/>
                        <w:right w:val="none" w:sz="0" w:space="0" w:color="auto"/>
                      </w:divBdr>
                      <w:divsChild>
                        <w:div w:id="935747548">
                          <w:marLeft w:val="0"/>
                          <w:marRight w:val="0"/>
                          <w:marTop w:val="0"/>
                          <w:marBottom w:val="0"/>
                          <w:divBdr>
                            <w:top w:val="none" w:sz="0" w:space="0" w:color="auto"/>
                            <w:left w:val="none" w:sz="0" w:space="0" w:color="auto"/>
                            <w:bottom w:val="none" w:sz="0" w:space="0" w:color="auto"/>
                            <w:right w:val="none" w:sz="0" w:space="0" w:color="auto"/>
                          </w:divBdr>
                          <w:divsChild>
                            <w:div w:id="682973962">
                              <w:marLeft w:val="0"/>
                              <w:marRight w:val="0"/>
                              <w:marTop w:val="0"/>
                              <w:marBottom w:val="0"/>
                              <w:divBdr>
                                <w:top w:val="none" w:sz="0" w:space="0" w:color="auto"/>
                                <w:left w:val="none" w:sz="0" w:space="0" w:color="auto"/>
                                <w:bottom w:val="none" w:sz="0" w:space="0" w:color="auto"/>
                                <w:right w:val="none" w:sz="0" w:space="0" w:color="auto"/>
                              </w:divBdr>
                              <w:divsChild>
                                <w:div w:id="1773941024">
                                  <w:marLeft w:val="0"/>
                                  <w:marRight w:val="0"/>
                                  <w:marTop w:val="0"/>
                                  <w:marBottom w:val="0"/>
                                  <w:divBdr>
                                    <w:top w:val="none" w:sz="0" w:space="0" w:color="auto"/>
                                    <w:left w:val="none" w:sz="0" w:space="0" w:color="auto"/>
                                    <w:bottom w:val="none" w:sz="0" w:space="0" w:color="auto"/>
                                    <w:right w:val="none" w:sz="0" w:space="0" w:color="auto"/>
                                  </w:divBdr>
                                  <w:divsChild>
                                    <w:div w:id="73672573">
                                      <w:marLeft w:val="0"/>
                                      <w:marRight w:val="0"/>
                                      <w:marTop w:val="0"/>
                                      <w:marBottom w:val="0"/>
                                      <w:divBdr>
                                        <w:top w:val="none" w:sz="0" w:space="0" w:color="auto"/>
                                        <w:left w:val="none" w:sz="0" w:space="0" w:color="auto"/>
                                        <w:bottom w:val="none" w:sz="0" w:space="0" w:color="auto"/>
                                        <w:right w:val="none" w:sz="0" w:space="0" w:color="auto"/>
                                      </w:divBdr>
                                      <w:divsChild>
                                        <w:div w:id="18101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406112">
          <w:marLeft w:val="0"/>
          <w:marRight w:val="0"/>
          <w:marTop w:val="0"/>
          <w:marBottom w:val="0"/>
          <w:divBdr>
            <w:top w:val="none" w:sz="0" w:space="0" w:color="auto"/>
            <w:left w:val="none" w:sz="0" w:space="0" w:color="auto"/>
            <w:bottom w:val="none" w:sz="0" w:space="0" w:color="auto"/>
            <w:right w:val="none" w:sz="0" w:space="0" w:color="auto"/>
          </w:divBdr>
          <w:divsChild>
            <w:div w:id="1036085032">
              <w:marLeft w:val="0"/>
              <w:marRight w:val="0"/>
              <w:marTop w:val="0"/>
              <w:marBottom w:val="0"/>
              <w:divBdr>
                <w:top w:val="none" w:sz="0" w:space="0" w:color="auto"/>
                <w:left w:val="none" w:sz="0" w:space="0" w:color="auto"/>
                <w:bottom w:val="none" w:sz="0" w:space="0" w:color="auto"/>
                <w:right w:val="none" w:sz="0" w:space="0" w:color="auto"/>
              </w:divBdr>
              <w:divsChild>
                <w:div w:id="500434448">
                  <w:marLeft w:val="0"/>
                  <w:marRight w:val="0"/>
                  <w:marTop w:val="0"/>
                  <w:marBottom w:val="0"/>
                  <w:divBdr>
                    <w:top w:val="none" w:sz="0" w:space="0" w:color="auto"/>
                    <w:left w:val="none" w:sz="0" w:space="0" w:color="auto"/>
                    <w:bottom w:val="none" w:sz="0" w:space="0" w:color="auto"/>
                    <w:right w:val="none" w:sz="0" w:space="0" w:color="auto"/>
                  </w:divBdr>
                  <w:divsChild>
                    <w:div w:id="754664477">
                      <w:marLeft w:val="0"/>
                      <w:marRight w:val="0"/>
                      <w:marTop w:val="0"/>
                      <w:marBottom w:val="0"/>
                      <w:divBdr>
                        <w:top w:val="none" w:sz="0" w:space="0" w:color="auto"/>
                        <w:left w:val="none" w:sz="0" w:space="0" w:color="auto"/>
                        <w:bottom w:val="none" w:sz="0" w:space="0" w:color="auto"/>
                        <w:right w:val="none" w:sz="0" w:space="0" w:color="auto"/>
                      </w:divBdr>
                      <w:divsChild>
                        <w:div w:id="396629959">
                          <w:marLeft w:val="0"/>
                          <w:marRight w:val="0"/>
                          <w:marTop w:val="0"/>
                          <w:marBottom w:val="0"/>
                          <w:divBdr>
                            <w:top w:val="none" w:sz="0" w:space="0" w:color="auto"/>
                            <w:left w:val="none" w:sz="0" w:space="0" w:color="auto"/>
                            <w:bottom w:val="none" w:sz="0" w:space="0" w:color="auto"/>
                            <w:right w:val="none" w:sz="0" w:space="0" w:color="auto"/>
                          </w:divBdr>
                          <w:divsChild>
                            <w:div w:id="1842501665">
                              <w:marLeft w:val="0"/>
                              <w:marRight w:val="0"/>
                              <w:marTop w:val="0"/>
                              <w:marBottom w:val="0"/>
                              <w:divBdr>
                                <w:top w:val="none" w:sz="0" w:space="0" w:color="auto"/>
                                <w:left w:val="none" w:sz="0" w:space="0" w:color="auto"/>
                                <w:bottom w:val="none" w:sz="0" w:space="0" w:color="auto"/>
                                <w:right w:val="none" w:sz="0" w:space="0" w:color="auto"/>
                              </w:divBdr>
                              <w:divsChild>
                                <w:div w:id="14671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67327">
                  <w:marLeft w:val="0"/>
                  <w:marRight w:val="0"/>
                  <w:marTop w:val="0"/>
                  <w:marBottom w:val="0"/>
                  <w:divBdr>
                    <w:top w:val="none" w:sz="0" w:space="0" w:color="auto"/>
                    <w:left w:val="none" w:sz="0" w:space="0" w:color="auto"/>
                    <w:bottom w:val="none" w:sz="0" w:space="0" w:color="auto"/>
                    <w:right w:val="none" w:sz="0" w:space="0" w:color="auto"/>
                  </w:divBdr>
                  <w:divsChild>
                    <w:div w:id="1411459763">
                      <w:marLeft w:val="0"/>
                      <w:marRight w:val="0"/>
                      <w:marTop w:val="0"/>
                      <w:marBottom w:val="0"/>
                      <w:divBdr>
                        <w:top w:val="none" w:sz="0" w:space="0" w:color="auto"/>
                        <w:left w:val="none" w:sz="0" w:space="0" w:color="auto"/>
                        <w:bottom w:val="none" w:sz="0" w:space="0" w:color="auto"/>
                        <w:right w:val="none" w:sz="0" w:space="0" w:color="auto"/>
                      </w:divBdr>
                      <w:divsChild>
                        <w:div w:id="2036880108">
                          <w:marLeft w:val="0"/>
                          <w:marRight w:val="0"/>
                          <w:marTop w:val="0"/>
                          <w:marBottom w:val="0"/>
                          <w:divBdr>
                            <w:top w:val="none" w:sz="0" w:space="0" w:color="auto"/>
                            <w:left w:val="none" w:sz="0" w:space="0" w:color="auto"/>
                            <w:bottom w:val="none" w:sz="0" w:space="0" w:color="auto"/>
                            <w:right w:val="none" w:sz="0" w:space="0" w:color="auto"/>
                          </w:divBdr>
                          <w:divsChild>
                            <w:div w:id="1254239228">
                              <w:marLeft w:val="0"/>
                              <w:marRight w:val="0"/>
                              <w:marTop w:val="0"/>
                              <w:marBottom w:val="0"/>
                              <w:divBdr>
                                <w:top w:val="none" w:sz="0" w:space="0" w:color="auto"/>
                                <w:left w:val="none" w:sz="0" w:space="0" w:color="auto"/>
                                <w:bottom w:val="none" w:sz="0" w:space="0" w:color="auto"/>
                                <w:right w:val="none" w:sz="0" w:space="0" w:color="auto"/>
                              </w:divBdr>
                              <w:divsChild>
                                <w:div w:id="1589970733">
                                  <w:marLeft w:val="0"/>
                                  <w:marRight w:val="0"/>
                                  <w:marTop w:val="0"/>
                                  <w:marBottom w:val="0"/>
                                  <w:divBdr>
                                    <w:top w:val="none" w:sz="0" w:space="0" w:color="auto"/>
                                    <w:left w:val="none" w:sz="0" w:space="0" w:color="auto"/>
                                    <w:bottom w:val="none" w:sz="0" w:space="0" w:color="auto"/>
                                    <w:right w:val="none" w:sz="0" w:space="0" w:color="auto"/>
                                  </w:divBdr>
                                  <w:divsChild>
                                    <w:div w:id="741416054">
                                      <w:marLeft w:val="0"/>
                                      <w:marRight w:val="0"/>
                                      <w:marTop w:val="0"/>
                                      <w:marBottom w:val="0"/>
                                      <w:divBdr>
                                        <w:top w:val="none" w:sz="0" w:space="0" w:color="auto"/>
                                        <w:left w:val="none" w:sz="0" w:space="0" w:color="auto"/>
                                        <w:bottom w:val="none" w:sz="0" w:space="0" w:color="auto"/>
                                        <w:right w:val="none" w:sz="0" w:space="0" w:color="auto"/>
                                      </w:divBdr>
                                      <w:divsChild>
                                        <w:div w:id="68624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989162">
      <w:bodyDiv w:val="1"/>
      <w:marLeft w:val="0"/>
      <w:marRight w:val="0"/>
      <w:marTop w:val="0"/>
      <w:marBottom w:val="0"/>
      <w:divBdr>
        <w:top w:val="none" w:sz="0" w:space="0" w:color="auto"/>
        <w:left w:val="none" w:sz="0" w:space="0" w:color="auto"/>
        <w:bottom w:val="none" w:sz="0" w:space="0" w:color="auto"/>
        <w:right w:val="none" w:sz="0" w:space="0" w:color="auto"/>
      </w:divBdr>
      <w:divsChild>
        <w:div w:id="1539394781">
          <w:marLeft w:val="0"/>
          <w:marRight w:val="0"/>
          <w:marTop w:val="0"/>
          <w:marBottom w:val="0"/>
          <w:divBdr>
            <w:top w:val="none" w:sz="0" w:space="0" w:color="auto"/>
            <w:left w:val="none" w:sz="0" w:space="0" w:color="auto"/>
            <w:bottom w:val="none" w:sz="0" w:space="0" w:color="auto"/>
            <w:right w:val="none" w:sz="0" w:space="0" w:color="auto"/>
          </w:divBdr>
          <w:divsChild>
            <w:div w:id="456795227">
              <w:marLeft w:val="0"/>
              <w:marRight w:val="0"/>
              <w:marTop w:val="0"/>
              <w:marBottom w:val="0"/>
              <w:divBdr>
                <w:top w:val="none" w:sz="0" w:space="0" w:color="auto"/>
                <w:left w:val="none" w:sz="0" w:space="0" w:color="auto"/>
                <w:bottom w:val="none" w:sz="0" w:space="0" w:color="auto"/>
                <w:right w:val="none" w:sz="0" w:space="0" w:color="auto"/>
              </w:divBdr>
              <w:divsChild>
                <w:div w:id="1103450508">
                  <w:marLeft w:val="0"/>
                  <w:marRight w:val="0"/>
                  <w:marTop w:val="0"/>
                  <w:marBottom w:val="0"/>
                  <w:divBdr>
                    <w:top w:val="none" w:sz="0" w:space="0" w:color="auto"/>
                    <w:left w:val="none" w:sz="0" w:space="0" w:color="auto"/>
                    <w:bottom w:val="none" w:sz="0" w:space="0" w:color="auto"/>
                    <w:right w:val="none" w:sz="0" w:space="0" w:color="auto"/>
                  </w:divBdr>
                  <w:divsChild>
                    <w:div w:id="1151630687">
                      <w:marLeft w:val="0"/>
                      <w:marRight w:val="0"/>
                      <w:marTop w:val="0"/>
                      <w:marBottom w:val="0"/>
                      <w:divBdr>
                        <w:top w:val="none" w:sz="0" w:space="0" w:color="auto"/>
                        <w:left w:val="none" w:sz="0" w:space="0" w:color="auto"/>
                        <w:bottom w:val="none" w:sz="0" w:space="0" w:color="auto"/>
                        <w:right w:val="none" w:sz="0" w:space="0" w:color="auto"/>
                      </w:divBdr>
                      <w:divsChild>
                        <w:div w:id="1027876278">
                          <w:marLeft w:val="0"/>
                          <w:marRight w:val="0"/>
                          <w:marTop w:val="0"/>
                          <w:marBottom w:val="0"/>
                          <w:divBdr>
                            <w:top w:val="none" w:sz="0" w:space="0" w:color="auto"/>
                            <w:left w:val="none" w:sz="0" w:space="0" w:color="auto"/>
                            <w:bottom w:val="none" w:sz="0" w:space="0" w:color="auto"/>
                            <w:right w:val="none" w:sz="0" w:space="0" w:color="auto"/>
                          </w:divBdr>
                          <w:divsChild>
                            <w:div w:id="1833910048">
                              <w:marLeft w:val="0"/>
                              <w:marRight w:val="0"/>
                              <w:marTop w:val="0"/>
                              <w:marBottom w:val="0"/>
                              <w:divBdr>
                                <w:top w:val="none" w:sz="0" w:space="0" w:color="auto"/>
                                <w:left w:val="none" w:sz="0" w:space="0" w:color="auto"/>
                                <w:bottom w:val="none" w:sz="0" w:space="0" w:color="auto"/>
                                <w:right w:val="none" w:sz="0" w:space="0" w:color="auto"/>
                              </w:divBdr>
                              <w:divsChild>
                                <w:div w:id="653216179">
                                  <w:marLeft w:val="0"/>
                                  <w:marRight w:val="0"/>
                                  <w:marTop w:val="0"/>
                                  <w:marBottom w:val="0"/>
                                  <w:divBdr>
                                    <w:top w:val="none" w:sz="0" w:space="0" w:color="auto"/>
                                    <w:left w:val="none" w:sz="0" w:space="0" w:color="auto"/>
                                    <w:bottom w:val="none" w:sz="0" w:space="0" w:color="auto"/>
                                    <w:right w:val="none" w:sz="0" w:space="0" w:color="auto"/>
                                  </w:divBdr>
                                  <w:divsChild>
                                    <w:div w:id="2094624216">
                                      <w:marLeft w:val="0"/>
                                      <w:marRight w:val="0"/>
                                      <w:marTop w:val="0"/>
                                      <w:marBottom w:val="0"/>
                                      <w:divBdr>
                                        <w:top w:val="none" w:sz="0" w:space="0" w:color="auto"/>
                                        <w:left w:val="none" w:sz="0" w:space="0" w:color="auto"/>
                                        <w:bottom w:val="none" w:sz="0" w:space="0" w:color="auto"/>
                                        <w:right w:val="none" w:sz="0" w:space="0" w:color="auto"/>
                                      </w:divBdr>
                                      <w:divsChild>
                                        <w:div w:id="1002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14339">
          <w:marLeft w:val="0"/>
          <w:marRight w:val="0"/>
          <w:marTop w:val="0"/>
          <w:marBottom w:val="0"/>
          <w:divBdr>
            <w:top w:val="none" w:sz="0" w:space="0" w:color="auto"/>
            <w:left w:val="none" w:sz="0" w:space="0" w:color="auto"/>
            <w:bottom w:val="none" w:sz="0" w:space="0" w:color="auto"/>
            <w:right w:val="none" w:sz="0" w:space="0" w:color="auto"/>
          </w:divBdr>
          <w:divsChild>
            <w:div w:id="1927491951">
              <w:marLeft w:val="0"/>
              <w:marRight w:val="0"/>
              <w:marTop w:val="0"/>
              <w:marBottom w:val="0"/>
              <w:divBdr>
                <w:top w:val="none" w:sz="0" w:space="0" w:color="auto"/>
                <w:left w:val="none" w:sz="0" w:space="0" w:color="auto"/>
                <w:bottom w:val="none" w:sz="0" w:space="0" w:color="auto"/>
                <w:right w:val="none" w:sz="0" w:space="0" w:color="auto"/>
              </w:divBdr>
              <w:divsChild>
                <w:div w:id="722827766">
                  <w:marLeft w:val="0"/>
                  <w:marRight w:val="0"/>
                  <w:marTop w:val="0"/>
                  <w:marBottom w:val="0"/>
                  <w:divBdr>
                    <w:top w:val="none" w:sz="0" w:space="0" w:color="auto"/>
                    <w:left w:val="none" w:sz="0" w:space="0" w:color="auto"/>
                    <w:bottom w:val="none" w:sz="0" w:space="0" w:color="auto"/>
                    <w:right w:val="none" w:sz="0" w:space="0" w:color="auto"/>
                  </w:divBdr>
                  <w:divsChild>
                    <w:div w:id="586040706">
                      <w:marLeft w:val="0"/>
                      <w:marRight w:val="0"/>
                      <w:marTop w:val="0"/>
                      <w:marBottom w:val="0"/>
                      <w:divBdr>
                        <w:top w:val="none" w:sz="0" w:space="0" w:color="auto"/>
                        <w:left w:val="none" w:sz="0" w:space="0" w:color="auto"/>
                        <w:bottom w:val="none" w:sz="0" w:space="0" w:color="auto"/>
                        <w:right w:val="none" w:sz="0" w:space="0" w:color="auto"/>
                      </w:divBdr>
                      <w:divsChild>
                        <w:div w:id="1461219000">
                          <w:marLeft w:val="0"/>
                          <w:marRight w:val="0"/>
                          <w:marTop w:val="0"/>
                          <w:marBottom w:val="0"/>
                          <w:divBdr>
                            <w:top w:val="none" w:sz="0" w:space="0" w:color="auto"/>
                            <w:left w:val="none" w:sz="0" w:space="0" w:color="auto"/>
                            <w:bottom w:val="none" w:sz="0" w:space="0" w:color="auto"/>
                            <w:right w:val="none" w:sz="0" w:space="0" w:color="auto"/>
                          </w:divBdr>
                          <w:divsChild>
                            <w:div w:id="96607109">
                              <w:marLeft w:val="0"/>
                              <w:marRight w:val="0"/>
                              <w:marTop w:val="0"/>
                              <w:marBottom w:val="0"/>
                              <w:divBdr>
                                <w:top w:val="none" w:sz="0" w:space="0" w:color="auto"/>
                                <w:left w:val="none" w:sz="0" w:space="0" w:color="auto"/>
                                <w:bottom w:val="none" w:sz="0" w:space="0" w:color="auto"/>
                                <w:right w:val="none" w:sz="0" w:space="0" w:color="auto"/>
                              </w:divBdr>
                              <w:divsChild>
                                <w:div w:id="12994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5312">
                  <w:marLeft w:val="0"/>
                  <w:marRight w:val="0"/>
                  <w:marTop w:val="0"/>
                  <w:marBottom w:val="0"/>
                  <w:divBdr>
                    <w:top w:val="none" w:sz="0" w:space="0" w:color="auto"/>
                    <w:left w:val="none" w:sz="0" w:space="0" w:color="auto"/>
                    <w:bottom w:val="none" w:sz="0" w:space="0" w:color="auto"/>
                    <w:right w:val="none" w:sz="0" w:space="0" w:color="auto"/>
                  </w:divBdr>
                  <w:divsChild>
                    <w:div w:id="1067413863">
                      <w:marLeft w:val="0"/>
                      <w:marRight w:val="0"/>
                      <w:marTop w:val="0"/>
                      <w:marBottom w:val="0"/>
                      <w:divBdr>
                        <w:top w:val="none" w:sz="0" w:space="0" w:color="auto"/>
                        <w:left w:val="none" w:sz="0" w:space="0" w:color="auto"/>
                        <w:bottom w:val="none" w:sz="0" w:space="0" w:color="auto"/>
                        <w:right w:val="none" w:sz="0" w:space="0" w:color="auto"/>
                      </w:divBdr>
                      <w:divsChild>
                        <w:div w:id="1078211899">
                          <w:marLeft w:val="0"/>
                          <w:marRight w:val="0"/>
                          <w:marTop w:val="0"/>
                          <w:marBottom w:val="0"/>
                          <w:divBdr>
                            <w:top w:val="none" w:sz="0" w:space="0" w:color="auto"/>
                            <w:left w:val="none" w:sz="0" w:space="0" w:color="auto"/>
                            <w:bottom w:val="none" w:sz="0" w:space="0" w:color="auto"/>
                            <w:right w:val="none" w:sz="0" w:space="0" w:color="auto"/>
                          </w:divBdr>
                          <w:divsChild>
                            <w:div w:id="1577474643">
                              <w:marLeft w:val="0"/>
                              <w:marRight w:val="0"/>
                              <w:marTop w:val="0"/>
                              <w:marBottom w:val="0"/>
                              <w:divBdr>
                                <w:top w:val="none" w:sz="0" w:space="0" w:color="auto"/>
                                <w:left w:val="none" w:sz="0" w:space="0" w:color="auto"/>
                                <w:bottom w:val="none" w:sz="0" w:space="0" w:color="auto"/>
                                <w:right w:val="none" w:sz="0" w:space="0" w:color="auto"/>
                              </w:divBdr>
                              <w:divsChild>
                                <w:div w:id="1797983849">
                                  <w:marLeft w:val="0"/>
                                  <w:marRight w:val="0"/>
                                  <w:marTop w:val="0"/>
                                  <w:marBottom w:val="0"/>
                                  <w:divBdr>
                                    <w:top w:val="none" w:sz="0" w:space="0" w:color="auto"/>
                                    <w:left w:val="none" w:sz="0" w:space="0" w:color="auto"/>
                                    <w:bottom w:val="none" w:sz="0" w:space="0" w:color="auto"/>
                                    <w:right w:val="none" w:sz="0" w:space="0" w:color="auto"/>
                                  </w:divBdr>
                                  <w:divsChild>
                                    <w:div w:id="377096656">
                                      <w:marLeft w:val="0"/>
                                      <w:marRight w:val="0"/>
                                      <w:marTop w:val="0"/>
                                      <w:marBottom w:val="0"/>
                                      <w:divBdr>
                                        <w:top w:val="none" w:sz="0" w:space="0" w:color="auto"/>
                                        <w:left w:val="none" w:sz="0" w:space="0" w:color="auto"/>
                                        <w:bottom w:val="none" w:sz="0" w:space="0" w:color="auto"/>
                                        <w:right w:val="none" w:sz="0" w:space="0" w:color="auto"/>
                                      </w:divBdr>
                                      <w:divsChild>
                                        <w:div w:id="29059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2754</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2024-12-10T08:38:00Z</dcterms:created>
  <dcterms:modified xsi:type="dcterms:W3CDTF">2024-12-10T08:39:00Z</dcterms:modified>
</cp:coreProperties>
</file>